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77F40">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outlineLvl w:val="0"/>
        <w:rPr>
          <w:rFonts w:hint="eastAsia" w:ascii="Times New Roman" w:hAnsi="Times New Roman" w:eastAsia="方正小标宋_GBK" w:cs="Times New Roman"/>
          <w:b w:val="0"/>
          <w:bCs w:val="0"/>
          <w:spacing w:val="-3"/>
          <w:sz w:val="44"/>
          <w:szCs w:val="44"/>
          <w:highlight w:val="none"/>
          <w:lang w:eastAsia="zh-CN"/>
        </w:rPr>
      </w:pPr>
      <w:bookmarkStart w:id="0" w:name="_Hlk104547039"/>
      <w:bookmarkEnd w:id="0"/>
    </w:p>
    <w:p w14:paraId="48980A64">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outlineLvl w:val="0"/>
        <w:rPr>
          <w:rFonts w:hint="eastAsia" w:ascii="Times New Roman" w:hAnsi="Times New Roman" w:eastAsia="方正小标宋_GBK" w:cs="Times New Roman"/>
          <w:b w:val="0"/>
          <w:bCs w:val="0"/>
          <w:spacing w:val="-3"/>
          <w:sz w:val="44"/>
          <w:szCs w:val="44"/>
          <w:highlight w:val="none"/>
          <w:lang w:eastAsia="zh-CN"/>
        </w:rPr>
      </w:pPr>
    </w:p>
    <w:p w14:paraId="67370EE0">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outlineLvl w:val="0"/>
        <w:rPr>
          <w:rFonts w:hint="eastAsia" w:ascii="Times New Roman" w:hAnsi="Times New Roman" w:eastAsia="方正小标宋_GBK" w:cs="Times New Roman"/>
          <w:b w:val="0"/>
          <w:bCs w:val="0"/>
          <w:spacing w:val="-3"/>
          <w:sz w:val="44"/>
          <w:szCs w:val="44"/>
          <w:highlight w:val="none"/>
          <w:lang w:eastAsia="zh-CN"/>
        </w:rPr>
      </w:pPr>
    </w:p>
    <w:p w14:paraId="464E3721">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outlineLvl w:val="0"/>
        <w:rPr>
          <w:rFonts w:hint="eastAsia" w:ascii="Times New Roman" w:hAnsi="Times New Roman" w:eastAsia="方正小标宋_GBK" w:cs="Times New Roman"/>
          <w:b w:val="0"/>
          <w:bCs w:val="0"/>
          <w:spacing w:val="-3"/>
          <w:sz w:val="44"/>
          <w:szCs w:val="44"/>
          <w:highlight w:val="none"/>
          <w:lang w:eastAsia="zh-CN"/>
        </w:rPr>
      </w:pPr>
    </w:p>
    <w:p w14:paraId="08370483">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outlineLvl w:val="0"/>
        <w:rPr>
          <w:rFonts w:hint="eastAsia" w:ascii="Times New Roman" w:hAnsi="Times New Roman" w:eastAsia="方正小标宋_GBK" w:cs="Times New Roman"/>
          <w:b w:val="0"/>
          <w:bCs w:val="0"/>
          <w:spacing w:val="-3"/>
          <w:sz w:val="44"/>
          <w:szCs w:val="44"/>
          <w:highlight w:val="none"/>
          <w:lang w:eastAsia="zh-CN"/>
        </w:rPr>
      </w:pPr>
    </w:p>
    <w:p w14:paraId="256FA021">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outlineLvl w:val="0"/>
        <w:rPr>
          <w:rFonts w:hint="default" w:ascii="Times New Roman" w:hAnsi="Times New Roman" w:eastAsia="方正小标宋_GBK" w:cs="Times New Roman"/>
          <w:b w:val="0"/>
          <w:bCs w:val="0"/>
          <w:spacing w:val="-3"/>
          <w:sz w:val="44"/>
          <w:szCs w:val="44"/>
          <w:highlight w:val="none"/>
          <w:lang w:eastAsia="zh-CN"/>
        </w:rPr>
      </w:pPr>
      <w:r>
        <w:rPr>
          <w:rFonts w:hint="eastAsia" w:ascii="Times New Roman" w:hAnsi="Times New Roman" w:eastAsia="方正小标宋_GBK" w:cs="Times New Roman"/>
          <w:b w:val="0"/>
          <w:bCs w:val="0"/>
          <w:spacing w:val="-3"/>
          <w:sz w:val="44"/>
          <w:szCs w:val="44"/>
          <w:highlight w:val="none"/>
          <w:lang w:eastAsia="zh-CN"/>
        </w:rPr>
        <w:t>市政府办公室关于印发</w:t>
      </w:r>
      <w:r>
        <w:rPr>
          <w:rFonts w:hint="default" w:ascii="Times New Roman" w:hAnsi="Times New Roman" w:eastAsia="方正小标宋_GBK" w:cs="Times New Roman"/>
          <w:b w:val="0"/>
          <w:bCs w:val="0"/>
          <w:spacing w:val="-3"/>
          <w:sz w:val="44"/>
          <w:szCs w:val="44"/>
          <w:highlight w:val="none"/>
        </w:rPr>
        <w:t>江北运河</w:t>
      </w:r>
      <w:r>
        <w:rPr>
          <w:rFonts w:hint="default" w:ascii="Times New Roman" w:hAnsi="Times New Roman" w:eastAsia="方正小标宋_GBK" w:cs="Times New Roman"/>
          <w:b w:val="0"/>
          <w:bCs w:val="0"/>
          <w:spacing w:val="-3"/>
          <w:sz w:val="44"/>
          <w:szCs w:val="44"/>
          <w:highlight w:val="none"/>
          <w:lang w:eastAsia="zh-CN"/>
        </w:rPr>
        <w:t>（</w:t>
      </w:r>
      <w:r>
        <w:rPr>
          <w:rFonts w:hint="default" w:ascii="Times New Roman" w:hAnsi="Times New Roman" w:eastAsia="方正小标宋_GBK" w:cs="Times New Roman"/>
          <w:b w:val="0"/>
          <w:bCs w:val="0"/>
          <w:spacing w:val="-3"/>
          <w:sz w:val="44"/>
          <w:szCs w:val="44"/>
          <w:highlight w:val="none"/>
          <w:lang w:val="en-US" w:eastAsia="zh-CN"/>
        </w:rPr>
        <w:t>宿迁</w:t>
      </w:r>
      <w:r>
        <w:rPr>
          <w:rFonts w:hint="default" w:ascii="Times New Roman" w:hAnsi="Times New Roman" w:eastAsia="方正小标宋_GBK" w:cs="Times New Roman"/>
          <w:b w:val="0"/>
          <w:bCs w:val="0"/>
          <w:spacing w:val="-3"/>
          <w:sz w:val="44"/>
          <w:szCs w:val="44"/>
          <w:highlight w:val="none"/>
        </w:rPr>
        <w:t>段</w:t>
      </w:r>
      <w:r>
        <w:rPr>
          <w:rFonts w:hint="default" w:ascii="Times New Roman" w:hAnsi="Times New Roman" w:eastAsia="方正小标宋_GBK" w:cs="Times New Roman"/>
          <w:b w:val="0"/>
          <w:bCs w:val="0"/>
          <w:spacing w:val="-3"/>
          <w:sz w:val="44"/>
          <w:szCs w:val="44"/>
          <w:highlight w:val="none"/>
          <w:lang w:eastAsia="zh-CN"/>
        </w:rPr>
        <w:t>）</w:t>
      </w:r>
    </w:p>
    <w:p w14:paraId="342C5251">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outlineLvl w:val="0"/>
        <w:rPr>
          <w:rFonts w:hint="default" w:ascii="Times New Roman" w:hAnsi="Times New Roman" w:eastAsia="方正小标宋_GBK" w:cs="Times New Roman"/>
          <w:b w:val="0"/>
          <w:bCs w:val="0"/>
          <w:spacing w:val="-3"/>
          <w:sz w:val="44"/>
          <w:szCs w:val="44"/>
          <w:highlight w:val="none"/>
        </w:rPr>
      </w:pPr>
      <w:r>
        <w:rPr>
          <w:rFonts w:hint="default" w:ascii="Times New Roman" w:hAnsi="Times New Roman" w:eastAsia="方正小标宋_GBK" w:cs="Times New Roman"/>
          <w:b w:val="0"/>
          <w:bCs w:val="0"/>
          <w:spacing w:val="-3"/>
          <w:sz w:val="44"/>
          <w:szCs w:val="44"/>
          <w:highlight w:val="none"/>
        </w:rPr>
        <w:t>沿线生态环境综合治理三年行动</w:t>
      </w:r>
    </w:p>
    <w:p w14:paraId="7C96AD55">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outlineLvl w:val="0"/>
        <w:rPr>
          <w:rFonts w:hint="eastAsia" w:ascii="Times New Roman" w:hAnsi="Times New Roman" w:eastAsia="方正小标宋_GBK" w:cs="Times New Roman"/>
          <w:b w:val="0"/>
          <w:bCs w:val="0"/>
          <w:spacing w:val="-3"/>
          <w:sz w:val="44"/>
          <w:szCs w:val="44"/>
          <w:highlight w:val="none"/>
          <w:lang w:eastAsia="zh-CN"/>
        </w:rPr>
      </w:pPr>
      <w:r>
        <w:rPr>
          <w:rFonts w:hint="default" w:ascii="Times New Roman" w:hAnsi="Times New Roman" w:eastAsia="方正小标宋_GBK" w:cs="Times New Roman"/>
          <w:b w:val="0"/>
          <w:bCs w:val="0"/>
          <w:spacing w:val="-3"/>
          <w:sz w:val="44"/>
          <w:szCs w:val="44"/>
          <w:highlight w:val="none"/>
          <w:lang w:val="en-US" w:eastAsia="zh-CN"/>
        </w:rPr>
        <w:t>计划（</w:t>
      </w:r>
      <w:r>
        <w:rPr>
          <w:rFonts w:hint="default" w:ascii="Times New Roman" w:hAnsi="Times New Roman" w:eastAsia="方正小标宋_GBK" w:cs="Times New Roman"/>
          <w:b w:val="0"/>
          <w:bCs w:val="0"/>
          <w:spacing w:val="-3"/>
          <w:sz w:val="44"/>
          <w:szCs w:val="44"/>
          <w:highlight w:val="none"/>
        </w:rPr>
        <w:t>2025-2027年</w:t>
      </w:r>
      <w:r>
        <w:rPr>
          <w:rFonts w:hint="default" w:ascii="Times New Roman" w:hAnsi="Times New Roman" w:eastAsia="方正小标宋_GBK" w:cs="Times New Roman"/>
          <w:b w:val="0"/>
          <w:bCs w:val="0"/>
          <w:spacing w:val="-3"/>
          <w:sz w:val="44"/>
          <w:szCs w:val="44"/>
          <w:highlight w:val="none"/>
          <w:lang w:eastAsia="zh-CN"/>
        </w:rPr>
        <w:t>）</w:t>
      </w:r>
      <w:r>
        <w:rPr>
          <w:rFonts w:hint="eastAsia" w:ascii="Times New Roman" w:hAnsi="Times New Roman" w:eastAsia="方正小标宋_GBK" w:cs="Times New Roman"/>
          <w:b w:val="0"/>
          <w:bCs w:val="0"/>
          <w:spacing w:val="-3"/>
          <w:sz w:val="44"/>
          <w:szCs w:val="44"/>
          <w:highlight w:val="none"/>
          <w:lang w:eastAsia="zh-CN"/>
        </w:rPr>
        <w:t>的通知</w:t>
      </w:r>
    </w:p>
    <w:p w14:paraId="75F4EECD">
      <w:pPr>
        <w:keepNext w:val="0"/>
        <w:keepLines w:val="0"/>
        <w:pageBreakBefore w:val="0"/>
        <w:wordWrap/>
        <w:overflowPunct/>
        <w:topLinePunct w:val="0"/>
        <w:bidi w:val="0"/>
        <w:spacing w:line="600" w:lineRule="exact"/>
        <w:ind w:firstLine="640" w:firstLineChars="200"/>
        <w:jc w:val="both"/>
        <w:rPr>
          <w:rFonts w:hint="eastAsia" w:ascii="Times New Roman" w:hAnsi="Times New Roman" w:eastAsia="方正仿宋_GBK" w:cs="Times New Roman"/>
          <w:b w:val="0"/>
          <w:bCs w:val="0"/>
          <w:spacing w:val="0"/>
          <w:sz w:val="32"/>
          <w:szCs w:val="32"/>
          <w:highlight w:val="none"/>
          <w:lang w:val="en-US" w:eastAsia="zh-CN"/>
        </w:rPr>
      </w:pPr>
    </w:p>
    <w:p w14:paraId="36F30824">
      <w:pPr>
        <w:keepNext w:val="0"/>
        <w:keepLines w:val="0"/>
        <w:pageBreakBefore w:val="0"/>
        <w:wordWrap/>
        <w:overflowPunct/>
        <w:topLinePunct w:val="0"/>
        <w:bidi w:val="0"/>
        <w:spacing w:line="600" w:lineRule="exact"/>
        <w:jc w:val="both"/>
        <w:rPr>
          <w:rFonts w:hint="eastAsia" w:ascii="Times New Roman" w:hAnsi="Times New Roman" w:eastAsia="方正仿宋_GBK" w:cs="Times New Roman"/>
          <w:b w:val="0"/>
          <w:bCs w:val="0"/>
          <w:spacing w:val="0"/>
          <w:sz w:val="32"/>
          <w:szCs w:val="32"/>
          <w:highlight w:val="none"/>
          <w:lang w:val="en-US" w:eastAsia="zh-CN"/>
        </w:rPr>
      </w:pPr>
      <w:r>
        <w:rPr>
          <w:rFonts w:hint="eastAsia" w:ascii="Times New Roman" w:hAnsi="Times New Roman" w:eastAsia="方正仿宋_GBK" w:cs="Times New Roman"/>
          <w:b w:val="0"/>
          <w:bCs w:val="0"/>
          <w:spacing w:val="0"/>
          <w:sz w:val="32"/>
          <w:szCs w:val="32"/>
          <w:highlight w:val="none"/>
          <w:lang w:val="en-US" w:eastAsia="zh-CN"/>
        </w:rPr>
        <w:t>各县、区人民政府，市各开发区、新区、园区管委会，市各有关部门和单位：</w:t>
      </w:r>
    </w:p>
    <w:p w14:paraId="2BE33B5E">
      <w:pPr>
        <w:keepNext w:val="0"/>
        <w:keepLines w:val="0"/>
        <w:pageBreakBefore w:val="0"/>
        <w:wordWrap/>
        <w:overflowPunct/>
        <w:topLinePunct w:val="0"/>
        <w:bidi w:val="0"/>
        <w:spacing w:line="600" w:lineRule="exact"/>
        <w:ind w:firstLine="640" w:firstLineChars="200"/>
        <w:jc w:val="both"/>
        <w:rPr>
          <w:rFonts w:hint="eastAsia" w:ascii="Times New Roman" w:hAnsi="Times New Roman" w:eastAsia="方正仿宋_GBK" w:cs="Times New Roman"/>
          <w:b w:val="0"/>
          <w:bCs w:val="0"/>
          <w:spacing w:val="0"/>
          <w:sz w:val="32"/>
          <w:szCs w:val="32"/>
          <w:highlight w:val="none"/>
          <w:lang w:val="en-US" w:eastAsia="zh-CN"/>
        </w:rPr>
      </w:pPr>
      <w:r>
        <w:rPr>
          <w:rFonts w:hint="eastAsia" w:ascii="Times New Roman" w:hAnsi="Times New Roman" w:eastAsia="方正仿宋_GBK" w:cs="Times New Roman"/>
          <w:b w:val="0"/>
          <w:bCs w:val="0"/>
          <w:spacing w:val="0"/>
          <w:sz w:val="32"/>
          <w:szCs w:val="32"/>
          <w:highlight w:val="none"/>
          <w:lang w:val="en-US" w:eastAsia="zh-CN"/>
        </w:rPr>
        <w:t>《江北运河（宿迁段）沿线生态环境综合治理三年行动计划（2025-2027年）》已经市政府六届五十二次常务会议审议通过，现印发给你们，请认真贯彻执行。</w:t>
      </w:r>
    </w:p>
    <w:p w14:paraId="46F0701D">
      <w:pPr>
        <w:keepNext w:val="0"/>
        <w:keepLines w:val="0"/>
        <w:pageBreakBefore w:val="0"/>
        <w:wordWrap/>
        <w:overflowPunct/>
        <w:topLinePunct w:val="0"/>
        <w:bidi w:val="0"/>
        <w:spacing w:line="600" w:lineRule="exact"/>
        <w:ind w:firstLine="640" w:firstLineChars="200"/>
        <w:jc w:val="both"/>
        <w:rPr>
          <w:rFonts w:hint="eastAsia" w:ascii="Times New Roman" w:hAnsi="Times New Roman" w:eastAsia="方正仿宋_GBK" w:cs="Times New Roman"/>
          <w:b w:val="0"/>
          <w:bCs w:val="0"/>
          <w:spacing w:val="0"/>
          <w:sz w:val="32"/>
          <w:szCs w:val="32"/>
          <w:highlight w:val="none"/>
          <w:lang w:val="en-US" w:eastAsia="zh-CN"/>
        </w:rPr>
      </w:pPr>
    </w:p>
    <w:p w14:paraId="74F2C089">
      <w:pPr>
        <w:keepNext w:val="0"/>
        <w:keepLines w:val="0"/>
        <w:pageBreakBefore w:val="0"/>
        <w:wordWrap/>
        <w:overflowPunct/>
        <w:topLinePunct w:val="0"/>
        <w:bidi w:val="0"/>
        <w:spacing w:line="600" w:lineRule="exact"/>
        <w:ind w:firstLine="640" w:firstLineChars="200"/>
        <w:jc w:val="both"/>
        <w:rPr>
          <w:rFonts w:hint="eastAsia" w:ascii="Times New Roman" w:hAnsi="Times New Roman" w:eastAsia="方正仿宋_GBK" w:cs="Times New Roman"/>
          <w:b w:val="0"/>
          <w:bCs w:val="0"/>
          <w:spacing w:val="0"/>
          <w:sz w:val="32"/>
          <w:szCs w:val="32"/>
          <w:highlight w:val="none"/>
          <w:lang w:val="en-US" w:eastAsia="zh-CN"/>
        </w:rPr>
      </w:pPr>
    </w:p>
    <w:p w14:paraId="58FB1EF3">
      <w:pPr>
        <w:keepNext w:val="0"/>
        <w:keepLines w:val="0"/>
        <w:pageBreakBefore w:val="0"/>
        <w:wordWrap/>
        <w:overflowPunct/>
        <w:topLinePunct w:val="0"/>
        <w:bidi w:val="0"/>
        <w:spacing w:line="600" w:lineRule="exact"/>
        <w:ind w:firstLine="640" w:firstLineChars="200"/>
        <w:jc w:val="both"/>
        <w:rPr>
          <w:rFonts w:hint="eastAsia" w:ascii="Times New Roman" w:hAnsi="Times New Roman" w:eastAsia="方正仿宋_GBK" w:cs="Times New Roman"/>
          <w:b w:val="0"/>
          <w:bCs w:val="0"/>
          <w:spacing w:val="0"/>
          <w:sz w:val="32"/>
          <w:szCs w:val="32"/>
          <w:highlight w:val="none"/>
          <w:lang w:val="en-US" w:eastAsia="zh-CN"/>
        </w:rPr>
      </w:pPr>
    </w:p>
    <w:p w14:paraId="7D9003A4">
      <w:pPr>
        <w:keepNext w:val="0"/>
        <w:keepLines w:val="0"/>
        <w:pageBreakBefore w:val="0"/>
        <w:wordWrap w:val="0"/>
        <w:overflowPunct/>
        <w:topLinePunct w:val="0"/>
        <w:bidi w:val="0"/>
        <w:spacing w:line="600" w:lineRule="exact"/>
        <w:ind w:firstLine="640" w:firstLineChars="200"/>
        <w:jc w:val="right"/>
        <w:rPr>
          <w:rFonts w:hint="default" w:ascii="Times New Roman" w:hAnsi="Times New Roman" w:eastAsia="方正仿宋_GBK" w:cs="Times New Roman"/>
          <w:b w:val="0"/>
          <w:bCs w:val="0"/>
          <w:spacing w:val="0"/>
          <w:sz w:val="32"/>
          <w:szCs w:val="32"/>
          <w:highlight w:val="none"/>
          <w:lang w:val="en-US" w:eastAsia="zh-CN"/>
        </w:rPr>
      </w:pPr>
      <w:r>
        <w:rPr>
          <w:rFonts w:hint="eastAsia" w:ascii="Times New Roman" w:hAnsi="Times New Roman" w:eastAsia="方正仿宋_GBK" w:cs="Times New Roman"/>
          <w:b w:val="0"/>
          <w:bCs w:val="0"/>
          <w:spacing w:val="0"/>
          <w:sz w:val="32"/>
          <w:szCs w:val="32"/>
          <w:highlight w:val="none"/>
          <w:lang w:val="en-US" w:eastAsia="zh-CN"/>
        </w:rPr>
        <w:t xml:space="preserve">宿迁市人民政府办公室         </w:t>
      </w:r>
    </w:p>
    <w:p w14:paraId="655B2E34">
      <w:pPr>
        <w:keepNext w:val="0"/>
        <w:keepLines w:val="0"/>
        <w:pageBreakBefore w:val="0"/>
        <w:wordWrap w:val="0"/>
        <w:overflowPunct/>
        <w:topLinePunct w:val="0"/>
        <w:bidi w:val="0"/>
        <w:spacing w:line="600" w:lineRule="exact"/>
        <w:ind w:firstLine="640" w:firstLineChars="200"/>
        <w:jc w:val="right"/>
        <w:rPr>
          <w:rFonts w:hint="default" w:ascii="Times New Roman" w:hAnsi="Times New Roman" w:eastAsia="方正仿宋_GBK" w:cs="Times New Roman"/>
          <w:b w:val="0"/>
          <w:bCs w:val="0"/>
          <w:spacing w:val="0"/>
          <w:sz w:val="32"/>
          <w:szCs w:val="32"/>
          <w:highlight w:val="none"/>
          <w:lang w:val="en-US" w:eastAsia="zh-CN"/>
        </w:rPr>
      </w:pPr>
      <w:r>
        <w:rPr>
          <w:rFonts w:hint="eastAsia" w:ascii="Times New Roman" w:hAnsi="Times New Roman" w:eastAsia="方正仿宋_GBK" w:cs="Times New Roman"/>
          <w:b w:val="0"/>
          <w:bCs w:val="0"/>
          <w:spacing w:val="0"/>
          <w:sz w:val="32"/>
          <w:szCs w:val="32"/>
          <w:highlight w:val="none"/>
          <w:lang w:val="en-US" w:eastAsia="zh-CN"/>
        </w:rPr>
        <w:t xml:space="preserve">2025年8月12日             </w:t>
      </w:r>
    </w:p>
    <w:p w14:paraId="3F90EA94">
      <w:pPr>
        <w:keepNext w:val="0"/>
        <w:keepLines w:val="0"/>
        <w:pageBreakBefore w:val="0"/>
        <w:wordWrap/>
        <w:overflowPunct/>
        <w:topLinePunct w:val="0"/>
        <w:bidi w:val="0"/>
        <w:spacing w:line="600" w:lineRule="exact"/>
        <w:ind w:firstLine="640" w:firstLineChars="200"/>
        <w:jc w:val="both"/>
        <w:rPr>
          <w:rFonts w:hint="eastAsia" w:ascii="Times New Roman" w:hAnsi="Times New Roman" w:eastAsia="方正仿宋_GBK" w:cs="Times New Roman"/>
          <w:b w:val="0"/>
          <w:bCs w:val="0"/>
          <w:spacing w:val="0"/>
          <w:sz w:val="32"/>
          <w:szCs w:val="32"/>
          <w:highlight w:val="none"/>
          <w:lang w:val="en-US" w:eastAsia="zh-CN"/>
        </w:rPr>
      </w:pPr>
    </w:p>
    <w:p w14:paraId="6836A0F1">
      <w:pPr>
        <w:keepNext w:val="0"/>
        <w:keepLines w:val="0"/>
        <w:pageBreakBefore w:val="0"/>
        <w:wordWrap/>
        <w:overflowPunct/>
        <w:topLinePunct w:val="0"/>
        <w:bidi w:val="0"/>
        <w:spacing w:line="600" w:lineRule="exact"/>
        <w:ind w:firstLine="640" w:firstLineChars="200"/>
        <w:jc w:val="both"/>
        <w:rPr>
          <w:rFonts w:hint="default" w:ascii="Times New Roman" w:hAnsi="Times New Roman" w:eastAsia="方正仿宋_GBK" w:cs="Times New Roman"/>
          <w:b w:val="0"/>
          <w:bCs w:val="0"/>
          <w:spacing w:val="0"/>
          <w:sz w:val="32"/>
          <w:szCs w:val="32"/>
          <w:highlight w:val="none"/>
          <w:lang w:val="en-US" w:eastAsia="zh-CN"/>
        </w:rPr>
        <w:sectPr>
          <w:footerReference r:id="rId5" w:type="default"/>
          <w:pgSz w:w="11900" w:h="16830"/>
          <w:pgMar w:top="2098" w:right="1531" w:bottom="1928" w:left="1531" w:header="0" w:footer="1474" w:gutter="0"/>
          <w:pgNumType w:fmt="decimal"/>
          <w:cols w:space="0" w:num="1"/>
          <w:rtlGutter w:val="0"/>
          <w:docGrid w:linePitch="0" w:charSpace="0"/>
        </w:sectPr>
      </w:pPr>
      <w:r>
        <w:rPr>
          <w:rFonts w:hint="eastAsia" w:ascii="Times New Roman" w:hAnsi="Times New Roman" w:eastAsia="方正仿宋_GBK" w:cs="Times New Roman"/>
          <w:b w:val="0"/>
          <w:bCs w:val="0"/>
          <w:spacing w:val="0"/>
          <w:sz w:val="32"/>
          <w:szCs w:val="32"/>
          <w:highlight w:val="none"/>
          <w:lang w:val="en-US" w:eastAsia="zh-CN"/>
        </w:rPr>
        <w:t>（此件公开发布）</w:t>
      </w:r>
    </w:p>
    <w:p w14:paraId="000713B2">
      <w:pPr>
        <w:keepNext w:val="0"/>
        <w:keepLines w:val="0"/>
        <w:pageBreakBefore w:val="0"/>
        <w:widowControl/>
        <w:kinsoku w:val="0"/>
        <w:wordWrap/>
        <w:overflowPunct/>
        <w:topLinePunct w:val="0"/>
        <w:autoSpaceDE w:val="0"/>
        <w:autoSpaceDN w:val="0"/>
        <w:bidi w:val="0"/>
        <w:adjustRightInd w:val="0"/>
        <w:snapToGrid w:val="0"/>
        <w:spacing w:line="580" w:lineRule="exact"/>
        <w:ind w:right="0"/>
        <w:jc w:val="center"/>
        <w:textAlignment w:val="baseline"/>
        <w:outlineLvl w:val="0"/>
        <w:rPr>
          <w:rFonts w:hint="default" w:ascii="Times New Roman" w:hAnsi="Times New Roman" w:eastAsia="方正小标宋_GBK" w:cs="Times New Roman"/>
          <w:b w:val="0"/>
          <w:bCs w:val="0"/>
          <w:spacing w:val="0"/>
          <w:sz w:val="44"/>
          <w:szCs w:val="44"/>
          <w:highlight w:val="none"/>
        </w:rPr>
      </w:pPr>
    </w:p>
    <w:p w14:paraId="08D5EDC0">
      <w:pPr>
        <w:keepNext w:val="0"/>
        <w:keepLines w:val="0"/>
        <w:pageBreakBefore w:val="0"/>
        <w:widowControl/>
        <w:kinsoku w:val="0"/>
        <w:wordWrap/>
        <w:overflowPunct/>
        <w:topLinePunct w:val="0"/>
        <w:autoSpaceDE w:val="0"/>
        <w:autoSpaceDN w:val="0"/>
        <w:bidi w:val="0"/>
        <w:adjustRightInd w:val="0"/>
        <w:snapToGrid w:val="0"/>
        <w:spacing w:line="580" w:lineRule="exact"/>
        <w:ind w:right="0"/>
        <w:jc w:val="center"/>
        <w:textAlignment w:val="baseline"/>
        <w:outlineLvl w:val="0"/>
        <w:rPr>
          <w:rFonts w:hint="default" w:ascii="Times New Roman" w:hAnsi="Times New Roman" w:eastAsia="方正小标宋_GBK" w:cs="Times New Roman"/>
          <w:b w:val="0"/>
          <w:bCs w:val="0"/>
          <w:spacing w:val="0"/>
          <w:sz w:val="44"/>
          <w:szCs w:val="44"/>
          <w:highlight w:val="none"/>
        </w:rPr>
      </w:pPr>
      <w:r>
        <w:rPr>
          <w:rFonts w:hint="default" w:ascii="Times New Roman" w:hAnsi="Times New Roman" w:eastAsia="方正小标宋_GBK" w:cs="Times New Roman"/>
          <w:b w:val="0"/>
          <w:bCs w:val="0"/>
          <w:spacing w:val="0"/>
          <w:sz w:val="44"/>
          <w:szCs w:val="44"/>
          <w:highlight w:val="none"/>
        </w:rPr>
        <w:t>江北运河</w:t>
      </w:r>
      <w:r>
        <w:rPr>
          <w:rFonts w:hint="default" w:ascii="Times New Roman" w:hAnsi="Times New Roman" w:eastAsia="方正小标宋_GBK" w:cs="Times New Roman"/>
          <w:b w:val="0"/>
          <w:bCs w:val="0"/>
          <w:spacing w:val="0"/>
          <w:sz w:val="44"/>
          <w:szCs w:val="44"/>
          <w:highlight w:val="none"/>
          <w:lang w:eastAsia="zh-CN"/>
        </w:rPr>
        <w:t>（</w:t>
      </w:r>
      <w:r>
        <w:rPr>
          <w:rFonts w:hint="default" w:ascii="Times New Roman" w:hAnsi="Times New Roman" w:eastAsia="方正小标宋_GBK" w:cs="Times New Roman"/>
          <w:b w:val="0"/>
          <w:bCs w:val="0"/>
          <w:spacing w:val="0"/>
          <w:sz w:val="44"/>
          <w:szCs w:val="44"/>
          <w:highlight w:val="none"/>
          <w:lang w:val="en-US" w:eastAsia="zh-CN"/>
        </w:rPr>
        <w:t>宿迁</w:t>
      </w:r>
      <w:r>
        <w:rPr>
          <w:rFonts w:hint="default" w:ascii="Times New Roman" w:hAnsi="Times New Roman" w:eastAsia="方正小标宋_GBK" w:cs="Times New Roman"/>
          <w:b w:val="0"/>
          <w:bCs w:val="0"/>
          <w:spacing w:val="0"/>
          <w:sz w:val="44"/>
          <w:szCs w:val="44"/>
          <w:highlight w:val="none"/>
        </w:rPr>
        <w:t>段</w:t>
      </w:r>
      <w:r>
        <w:rPr>
          <w:rFonts w:hint="default" w:ascii="Times New Roman" w:hAnsi="Times New Roman" w:eastAsia="方正小标宋_GBK" w:cs="Times New Roman"/>
          <w:b w:val="0"/>
          <w:bCs w:val="0"/>
          <w:spacing w:val="0"/>
          <w:sz w:val="44"/>
          <w:szCs w:val="44"/>
          <w:highlight w:val="none"/>
          <w:lang w:eastAsia="zh-CN"/>
        </w:rPr>
        <w:t>）</w:t>
      </w:r>
      <w:r>
        <w:rPr>
          <w:rFonts w:hint="default" w:ascii="Times New Roman" w:hAnsi="Times New Roman" w:eastAsia="方正小标宋_GBK" w:cs="Times New Roman"/>
          <w:b w:val="0"/>
          <w:bCs w:val="0"/>
          <w:spacing w:val="0"/>
          <w:sz w:val="44"/>
          <w:szCs w:val="44"/>
          <w:highlight w:val="none"/>
        </w:rPr>
        <w:t>沿线生态环境综合治理</w:t>
      </w:r>
    </w:p>
    <w:p w14:paraId="073CC60D">
      <w:pPr>
        <w:keepNext w:val="0"/>
        <w:keepLines w:val="0"/>
        <w:pageBreakBefore w:val="0"/>
        <w:widowControl/>
        <w:kinsoku w:val="0"/>
        <w:wordWrap/>
        <w:overflowPunct/>
        <w:topLinePunct w:val="0"/>
        <w:autoSpaceDE w:val="0"/>
        <w:autoSpaceDN w:val="0"/>
        <w:bidi w:val="0"/>
        <w:adjustRightInd w:val="0"/>
        <w:snapToGrid w:val="0"/>
        <w:spacing w:line="580" w:lineRule="exact"/>
        <w:ind w:right="0"/>
        <w:jc w:val="center"/>
        <w:textAlignment w:val="baseline"/>
        <w:outlineLvl w:val="0"/>
        <w:rPr>
          <w:rFonts w:hint="default" w:ascii="Times New Roman" w:hAnsi="Times New Roman" w:eastAsia="方正小标宋_GBK" w:cs="Times New Roman"/>
          <w:b w:val="0"/>
          <w:bCs w:val="0"/>
          <w:spacing w:val="0"/>
          <w:sz w:val="44"/>
          <w:szCs w:val="44"/>
          <w:highlight w:val="none"/>
          <w:lang w:eastAsia="zh-CN"/>
        </w:rPr>
      </w:pPr>
      <w:r>
        <w:rPr>
          <w:rFonts w:hint="default" w:ascii="Times New Roman" w:hAnsi="Times New Roman" w:eastAsia="方正小标宋_GBK" w:cs="Times New Roman"/>
          <w:b w:val="0"/>
          <w:bCs w:val="0"/>
          <w:spacing w:val="0"/>
          <w:sz w:val="44"/>
          <w:szCs w:val="44"/>
          <w:highlight w:val="none"/>
        </w:rPr>
        <w:t>三年行动</w:t>
      </w:r>
      <w:r>
        <w:rPr>
          <w:rFonts w:hint="default" w:ascii="Times New Roman" w:hAnsi="Times New Roman" w:eastAsia="方正小标宋_GBK" w:cs="Times New Roman"/>
          <w:b w:val="0"/>
          <w:bCs w:val="0"/>
          <w:spacing w:val="0"/>
          <w:sz w:val="44"/>
          <w:szCs w:val="44"/>
          <w:highlight w:val="none"/>
          <w:lang w:val="en-US" w:eastAsia="zh-CN"/>
        </w:rPr>
        <w:t>计划（</w:t>
      </w:r>
      <w:r>
        <w:rPr>
          <w:rFonts w:hint="default" w:ascii="Times New Roman" w:hAnsi="Times New Roman" w:eastAsia="方正小标宋_GBK" w:cs="Times New Roman"/>
          <w:b w:val="0"/>
          <w:bCs w:val="0"/>
          <w:spacing w:val="0"/>
          <w:sz w:val="44"/>
          <w:szCs w:val="44"/>
          <w:highlight w:val="none"/>
        </w:rPr>
        <w:t>2025-2027年</w:t>
      </w:r>
      <w:r>
        <w:rPr>
          <w:rFonts w:hint="default" w:ascii="Times New Roman" w:hAnsi="Times New Roman" w:eastAsia="方正小标宋_GBK" w:cs="Times New Roman"/>
          <w:b w:val="0"/>
          <w:bCs w:val="0"/>
          <w:spacing w:val="0"/>
          <w:sz w:val="44"/>
          <w:szCs w:val="44"/>
          <w:highlight w:val="none"/>
          <w:lang w:eastAsia="zh-CN"/>
        </w:rPr>
        <w:t>）</w:t>
      </w:r>
    </w:p>
    <w:p w14:paraId="2287EE5B">
      <w:pPr>
        <w:keepNext w:val="0"/>
        <w:keepLines w:val="0"/>
        <w:pageBreakBefore w:val="0"/>
        <w:widowControl/>
        <w:kinsoku w:val="0"/>
        <w:wordWrap/>
        <w:overflowPunct/>
        <w:topLinePunct w:val="0"/>
        <w:autoSpaceDE w:val="0"/>
        <w:autoSpaceDN w:val="0"/>
        <w:bidi w:val="0"/>
        <w:adjustRightInd w:val="0"/>
        <w:snapToGrid w:val="0"/>
        <w:spacing w:line="580" w:lineRule="exact"/>
        <w:ind w:right="0"/>
        <w:textAlignment w:val="baseline"/>
        <w:rPr>
          <w:rFonts w:hint="default" w:ascii="Times New Roman" w:hAnsi="Times New Roman" w:cs="Times New Roman"/>
          <w:spacing w:val="0"/>
          <w:sz w:val="21"/>
          <w:highlight w:val="none"/>
        </w:rPr>
      </w:pPr>
    </w:p>
    <w:p w14:paraId="2EFC3116">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lang w:val="en-US" w:eastAsia="zh-CN"/>
        </w:rPr>
        <w:t>为推进</w:t>
      </w:r>
      <w:r>
        <w:rPr>
          <w:rFonts w:hint="default" w:ascii="Times New Roman" w:hAnsi="Times New Roman" w:eastAsia="方正仿宋_GBK" w:cs="Times New Roman"/>
          <w:spacing w:val="0"/>
          <w:sz w:val="32"/>
          <w:szCs w:val="32"/>
          <w:highlight w:val="none"/>
        </w:rPr>
        <w:t>美丽</w:t>
      </w:r>
      <w:r>
        <w:rPr>
          <w:rFonts w:hint="default" w:ascii="Times New Roman" w:hAnsi="Times New Roman" w:eastAsia="方正仿宋_GBK" w:cs="Times New Roman"/>
          <w:spacing w:val="0"/>
          <w:sz w:val="32"/>
          <w:szCs w:val="32"/>
          <w:highlight w:val="none"/>
          <w:lang w:val="en-US" w:eastAsia="zh-CN"/>
        </w:rPr>
        <w:t>宿迁</w:t>
      </w:r>
      <w:r>
        <w:rPr>
          <w:rFonts w:hint="default" w:ascii="Times New Roman" w:hAnsi="Times New Roman" w:eastAsia="方正仿宋_GBK" w:cs="Times New Roman"/>
          <w:spacing w:val="0"/>
          <w:sz w:val="32"/>
          <w:szCs w:val="32"/>
          <w:highlight w:val="none"/>
        </w:rPr>
        <w:t>建设，以江北运河</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lang w:val="en-US" w:eastAsia="zh-CN"/>
        </w:rPr>
        <w:t>宿迁</w:t>
      </w:r>
      <w:r>
        <w:rPr>
          <w:rFonts w:hint="default" w:ascii="Times New Roman" w:hAnsi="Times New Roman" w:eastAsia="方正仿宋_GBK" w:cs="Times New Roman"/>
          <w:spacing w:val="0"/>
          <w:sz w:val="32"/>
          <w:szCs w:val="32"/>
          <w:highlight w:val="none"/>
        </w:rPr>
        <w:t>段</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lang w:val="en-US" w:eastAsia="zh-CN"/>
        </w:rPr>
        <w:t>及洪泽湖、</w:t>
      </w:r>
      <w:r>
        <w:rPr>
          <w:rFonts w:hint="default" w:ascii="Times New Roman" w:hAnsi="Times New Roman" w:eastAsia="方正仿宋_GBK" w:cs="Times New Roman"/>
          <w:spacing w:val="0"/>
          <w:sz w:val="32"/>
          <w:szCs w:val="32"/>
          <w:highlight w:val="none"/>
        </w:rPr>
        <w:t>骆马湖</w:t>
      </w:r>
      <w:r>
        <w:rPr>
          <w:rFonts w:hint="default" w:ascii="Times New Roman" w:hAnsi="Times New Roman" w:eastAsia="方正仿宋_GBK" w:cs="Times New Roman"/>
          <w:spacing w:val="0"/>
          <w:sz w:val="32"/>
          <w:szCs w:val="32"/>
          <w:highlight w:val="none"/>
          <w:lang w:val="en-US" w:eastAsia="zh-CN"/>
        </w:rPr>
        <w:t>等“一河两湖”</w:t>
      </w:r>
      <w:r>
        <w:rPr>
          <w:rFonts w:hint="default" w:ascii="Times New Roman" w:hAnsi="Times New Roman" w:eastAsia="方正仿宋_GBK" w:cs="Times New Roman"/>
          <w:spacing w:val="0"/>
          <w:sz w:val="32"/>
          <w:szCs w:val="32"/>
          <w:highlight w:val="none"/>
        </w:rPr>
        <w:t>综合治理为抓手，实现</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三确保一提升</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目标，制定本</w:t>
      </w:r>
      <w:r>
        <w:rPr>
          <w:rFonts w:hint="default" w:ascii="Times New Roman" w:hAnsi="Times New Roman" w:eastAsia="方正仿宋_GBK" w:cs="Times New Roman"/>
          <w:spacing w:val="0"/>
          <w:sz w:val="32"/>
          <w:szCs w:val="32"/>
          <w:highlight w:val="none"/>
          <w:lang w:val="en-US" w:eastAsia="zh-CN"/>
        </w:rPr>
        <w:t>计划</w:t>
      </w:r>
      <w:r>
        <w:rPr>
          <w:rFonts w:hint="default" w:ascii="Times New Roman" w:hAnsi="Times New Roman" w:eastAsia="方正仿宋_GBK" w:cs="Times New Roman"/>
          <w:spacing w:val="0"/>
          <w:sz w:val="32"/>
          <w:szCs w:val="32"/>
          <w:highlight w:val="none"/>
        </w:rPr>
        <w:t>。</w:t>
      </w:r>
    </w:p>
    <w:p w14:paraId="33ECB959">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outlineLvl w:val="2"/>
        <w:rPr>
          <w:rFonts w:hint="default" w:ascii="Times New Roman" w:hAnsi="Times New Roman" w:eastAsia="方正黑体_GBK" w:cs="Times New Roman"/>
          <w:b w:val="0"/>
          <w:bCs w:val="0"/>
          <w:spacing w:val="0"/>
          <w:sz w:val="32"/>
          <w:szCs w:val="32"/>
          <w:highlight w:val="none"/>
          <w:lang w:eastAsia="zh-CN"/>
        </w:rPr>
      </w:pPr>
      <w:r>
        <w:rPr>
          <w:rFonts w:hint="default" w:ascii="Times New Roman" w:hAnsi="Times New Roman" w:eastAsia="方正黑体_GBK" w:cs="Times New Roman"/>
          <w:b w:val="0"/>
          <w:bCs w:val="0"/>
          <w:spacing w:val="0"/>
          <w:sz w:val="32"/>
          <w:szCs w:val="32"/>
          <w:highlight w:val="none"/>
        </w:rPr>
        <w:t>一、</w:t>
      </w:r>
      <w:r>
        <w:rPr>
          <w:rFonts w:hint="default" w:ascii="Times New Roman" w:hAnsi="Times New Roman" w:eastAsia="方正黑体_GBK" w:cs="Times New Roman"/>
          <w:b w:val="0"/>
          <w:bCs w:val="0"/>
          <w:spacing w:val="0"/>
          <w:sz w:val="32"/>
          <w:szCs w:val="32"/>
          <w:highlight w:val="none"/>
          <w:lang w:eastAsia="zh-CN"/>
        </w:rPr>
        <w:t>治理目标</w:t>
      </w:r>
    </w:p>
    <w:p w14:paraId="0853247B">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仿宋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rPr>
        <w:t>2025-2027年，</w:t>
      </w:r>
      <w:r>
        <w:rPr>
          <w:rFonts w:hint="default" w:ascii="Times New Roman" w:hAnsi="Times New Roman" w:eastAsia="方正仿宋_GBK" w:cs="Times New Roman"/>
          <w:spacing w:val="0"/>
          <w:sz w:val="32"/>
          <w:szCs w:val="32"/>
          <w:highlight w:val="none"/>
          <w:lang w:val="en-US" w:eastAsia="zh-CN"/>
        </w:rPr>
        <w:t>11个</w:t>
      </w:r>
      <w:r>
        <w:rPr>
          <w:rFonts w:hint="default" w:ascii="Times New Roman" w:hAnsi="Times New Roman" w:eastAsia="方正仿宋_GBK" w:cs="Times New Roman"/>
          <w:spacing w:val="0"/>
          <w:sz w:val="32"/>
          <w:szCs w:val="32"/>
          <w:highlight w:val="none"/>
        </w:rPr>
        <w:t>集中式饮用水水源地</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运河及南水北调沿线</w:t>
      </w:r>
      <w:r>
        <w:rPr>
          <w:rFonts w:hint="eastAsia" w:ascii="Times New Roman" w:hAnsi="Times New Roman" w:eastAsia="方正仿宋_GBK" w:cs="Times New Roman"/>
          <w:spacing w:val="0"/>
          <w:sz w:val="32"/>
          <w:szCs w:val="32"/>
          <w:highlight w:val="none"/>
          <w:lang w:val="en-US" w:eastAsia="zh-CN"/>
        </w:rPr>
        <w:t>5</w:t>
      </w:r>
      <w:r>
        <w:rPr>
          <w:rFonts w:hint="default" w:ascii="Times New Roman" w:hAnsi="Times New Roman" w:eastAsia="方正仿宋_GBK" w:cs="Times New Roman"/>
          <w:spacing w:val="0"/>
          <w:sz w:val="32"/>
          <w:szCs w:val="32"/>
          <w:highlight w:val="none"/>
        </w:rPr>
        <w:t>个国省考断面水质稳定达到Ⅲ类标准。骆马湖湖体总磷年均浓度稳定达到Ⅲ类，</w:t>
      </w:r>
      <w:r>
        <w:rPr>
          <w:rFonts w:hint="default" w:ascii="Times New Roman" w:hAnsi="Times New Roman" w:eastAsia="方正仿宋_GBK" w:cs="Times New Roman"/>
          <w:spacing w:val="0"/>
          <w:sz w:val="32"/>
          <w:szCs w:val="32"/>
          <w:highlight w:val="none"/>
          <w:lang w:val="en-US" w:eastAsia="zh-CN"/>
        </w:rPr>
        <w:t>洪泽湖湖体总磷年均浓度2027年力争下降到0.055毫克/升左右。洪泽湖、骆马湖</w:t>
      </w:r>
      <w:r>
        <w:rPr>
          <w:rFonts w:hint="default" w:ascii="Times New Roman" w:hAnsi="Times New Roman" w:eastAsia="方正仿宋_GBK" w:cs="Times New Roman"/>
          <w:spacing w:val="0"/>
          <w:sz w:val="32"/>
          <w:szCs w:val="32"/>
          <w:highlight w:val="none"/>
        </w:rPr>
        <w:t>湖体总氮年均浓度2027年力争达到Ⅲ 类</w:t>
      </w:r>
      <w:r>
        <w:rPr>
          <w:rFonts w:hint="default" w:ascii="Times New Roman" w:hAnsi="Times New Roman" w:eastAsia="方正仿宋_GBK" w:cs="Times New Roman"/>
          <w:spacing w:val="0"/>
          <w:sz w:val="32"/>
          <w:szCs w:val="32"/>
          <w:highlight w:val="none"/>
          <w:lang w:eastAsia="zh-CN"/>
        </w:rPr>
        <w:t>。</w:t>
      </w:r>
    </w:p>
    <w:p w14:paraId="64B259C9">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18条主要入洪泽湖河流水质优Ⅲ比例达到100%，怀洪新河、溧河、老濉河、老汴河、濉河、徐洪河、安东河、西民便河、南淮泗河等9条入湖河流，2027年总磷、总氮年均浓度力争较2023年下降10%；新濉河、肖河、马化河、成子河、高松河、黄码河等6条入湖河流，总磷、总氮年均浓度逐年下降，到2027年力争总磷达到Ⅱ类，总氮降至2.0毫克/升以下；新汴河、古山河、五河等3条入湖河流，到2027年力争总磷达到Ⅱ类，总氮年均浓度较2023年下降10%。</w:t>
      </w:r>
    </w:p>
    <w:p w14:paraId="3FC7D29E">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rPr>
        <w:t>2027年底前，科学合理保障生态水位，</w:t>
      </w:r>
      <w:r>
        <w:rPr>
          <w:rFonts w:hint="default" w:ascii="Times New Roman" w:hAnsi="Times New Roman" w:eastAsia="方正仿宋_GBK" w:cs="Times New Roman"/>
          <w:spacing w:val="0"/>
          <w:sz w:val="32"/>
          <w:szCs w:val="32"/>
          <w:highlight w:val="none"/>
          <w:lang w:val="en-US" w:eastAsia="zh-CN"/>
        </w:rPr>
        <w:t>洪泽湖、骆马湖</w:t>
      </w:r>
      <w:r>
        <w:rPr>
          <w:rFonts w:hint="default" w:ascii="Times New Roman" w:hAnsi="Times New Roman" w:eastAsia="方正仿宋_GBK" w:cs="Times New Roman"/>
          <w:spacing w:val="0"/>
          <w:sz w:val="32"/>
          <w:szCs w:val="32"/>
          <w:highlight w:val="none"/>
        </w:rPr>
        <w:t>综合营养状态指数降至55以下</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水生植被覆盖度较现状值力争提升5%</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生物多样性逐步恢复。</w:t>
      </w:r>
    </w:p>
    <w:p w14:paraId="4BA66505">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outlineLvl w:val="2"/>
        <w:rPr>
          <w:rFonts w:hint="default" w:ascii="Times New Roman" w:hAnsi="Times New Roman" w:eastAsia="方正黑体_GBK" w:cs="Times New Roman"/>
          <w:b w:val="0"/>
          <w:bCs w:val="0"/>
          <w:spacing w:val="0"/>
          <w:sz w:val="32"/>
          <w:szCs w:val="32"/>
          <w:highlight w:val="none"/>
          <w:lang w:eastAsia="zh-CN"/>
        </w:rPr>
      </w:pPr>
      <w:r>
        <w:rPr>
          <w:rFonts w:hint="default" w:ascii="Times New Roman" w:hAnsi="Times New Roman" w:eastAsia="方正黑体_GBK" w:cs="Times New Roman"/>
          <w:b w:val="0"/>
          <w:bCs w:val="0"/>
          <w:spacing w:val="0"/>
          <w:sz w:val="32"/>
          <w:szCs w:val="32"/>
          <w:highlight w:val="none"/>
          <w:lang w:eastAsia="zh-CN"/>
        </w:rPr>
        <w:t>二、重点任务</w:t>
      </w:r>
    </w:p>
    <w:p w14:paraId="29B5378C">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outlineLvl w:val="2"/>
        <w:rPr>
          <w:rFonts w:hint="default" w:ascii="Times New Roman" w:hAnsi="Times New Roman" w:eastAsia="方正楷体_GBK" w:cs="Times New Roman"/>
          <w:b w:val="0"/>
          <w:bCs w:val="0"/>
          <w:spacing w:val="0"/>
          <w:sz w:val="32"/>
          <w:szCs w:val="32"/>
          <w:highlight w:val="none"/>
        </w:rPr>
      </w:pPr>
      <w:r>
        <w:rPr>
          <w:rFonts w:hint="default" w:ascii="Times New Roman" w:hAnsi="Times New Roman" w:eastAsia="方正楷体_GBK" w:cs="Times New Roman"/>
          <w:b w:val="0"/>
          <w:bCs w:val="0"/>
          <w:spacing w:val="0"/>
          <w:sz w:val="32"/>
          <w:szCs w:val="32"/>
          <w:highlight w:val="none"/>
          <w:lang w:eastAsia="zh-CN"/>
        </w:rPr>
        <w:t>（</w:t>
      </w:r>
      <w:r>
        <w:rPr>
          <w:rFonts w:hint="default" w:ascii="Times New Roman" w:hAnsi="Times New Roman" w:eastAsia="方正楷体_GBK" w:cs="Times New Roman"/>
          <w:b w:val="0"/>
          <w:bCs w:val="0"/>
          <w:spacing w:val="0"/>
          <w:sz w:val="32"/>
          <w:szCs w:val="32"/>
          <w:highlight w:val="none"/>
        </w:rPr>
        <w:t>一</w:t>
      </w:r>
      <w:r>
        <w:rPr>
          <w:rFonts w:hint="default" w:ascii="Times New Roman" w:hAnsi="Times New Roman" w:eastAsia="方正楷体_GBK" w:cs="Times New Roman"/>
          <w:b w:val="0"/>
          <w:bCs w:val="0"/>
          <w:spacing w:val="0"/>
          <w:sz w:val="32"/>
          <w:szCs w:val="32"/>
          <w:highlight w:val="none"/>
          <w:lang w:eastAsia="zh-CN"/>
        </w:rPr>
        <w:t>）</w:t>
      </w:r>
      <w:r>
        <w:rPr>
          <w:rFonts w:hint="default" w:ascii="Times New Roman" w:hAnsi="Times New Roman" w:eastAsia="方正楷体_GBK" w:cs="Times New Roman"/>
          <w:b w:val="0"/>
          <w:bCs w:val="0"/>
          <w:spacing w:val="0"/>
          <w:sz w:val="32"/>
          <w:szCs w:val="32"/>
          <w:highlight w:val="none"/>
        </w:rPr>
        <w:t>推进产业结构优化升级</w:t>
      </w:r>
    </w:p>
    <w:p w14:paraId="5B1F4AD2">
      <w:pPr>
        <w:pStyle w:val="7"/>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80" w:lineRule="exact"/>
        <w:ind w:left="0" w:right="0" w:firstLine="640" w:firstLineChars="200"/>
        <w:jc w:val="both"/>
        <w:textAlignment w:val="baseline"/>
        <w:rPr>
          <w:rFonts w:hint="default" w:ascii="Times New Roman" w:hAnsi="Times New Roman" w:eastAsia="方正仿宋_GBK" w:cs="Times New Roman"/>
          <w:b/>
          <w:bCs/>
          <w:snapToGrid w:val="0"/>
          <w:color w:val="000000"/>
          <w:spacing w:val="0"/>
          <w:kern w:val="0"/>
          <w:sz w:val="32"/>
          <w:szCs w:val="32"/>
          <w:highlight w:val="none"/>
          <w:lang w:val="en-US" w:eastAsia="en-US" w:bidi="ar-SA"/>
        </w:rPr>
      </w:pPr>
      <w:r>
        <w:rPr>
          <w:rFonts w:hint="default" w:ascii="Times New Roman" w:hAnsi="Times New Roman" w:eastAsia="方正仿宋_GBK" w:cs="Times New Roman"/>
          <w:snapToGrid w:val="0"/>
          <w:color w:val="000000"/>
          <w:spacing w:val="0"/>
          <w:kern w:val="0"/>
          <w:sz w:val="32"/>
          <w:szCs w:val="32"/>
          <w:highlight w:val="none"/>
          <w:lang w:val="en-US" w:eastAsia="en-US" w:bidi="ar-SA"/>
        </w:rPr>
        <w:t>1.</w:t>
      </w:r>
      <w:r>
        <w:rPr>
          <w:rFonts w:hint="default" w:ascii="Times New Roman" w:hAnsi="Times New Roman" w:eastAsia="方正仿宋_GBK" w:cs="Times New Roman"/>
          <w:snapToGrid w:val="0"/>
          <w:color w:val="000000"/>
          <w:spacing w:val="0"/>
          <w:kern w:val="0"/>
          <w:sz w:val="32"/>
          <w:szCs w:val="32"/>
          <w:highlight w:val="none"/>
          <w:lang w:val="en-US" w:eastAsia="zh-CN" w:bidi="ar-SA"/>
        </w:rPr>
        <w:t xml:space="preserve"> </w:t>
      </w:r>
      <w:r>
        <w:rPr>
          <w:rFonts w:hint="default" w:ascii="Times New Roman" w:hAnsi="Times New Roman" w:eastAsia="方正仿宋_GBK" w:cs="Times New Roman"/>
          <w:snapToGrid w:val="0"/>
          <w:color w:val="000000"/>
          <w:spacing w:val="0"/>
          <w:kern w:val="0"/>
          <w:sz w:val="32"/>
          <w:szCs w:val="32"/>
          <w:highlight w:val="none"/>
          <w:lang w:val="en-US" w:eastAsia="en-US" w:bidi="ar-SA"/>
        </w:rPr>
        <w:t>严守生态保护空间。严格落实国家大运河文化保护传承利用规划纲要、江苏省实施规划和核心监控区国土空间管控暂行办法、</w:t>
      </w:r>
      <w:r>
        <w:rPr>
          <w:rFonts w:hint="default" w:ascii="Times New Roman" w:hAnsi="Times New Roman" w:eastAsia="方正仿宋_GBK" w:cs="Times New Roman"/>
          <w:snapToGrid w:val="0"/>
          <w:color w:val="000000"/>
          <w:spacing w:val="0"/>
          <w:kern w:val="0"/>
          <w:sz w:val="32"/>
          <w:szCs w:val="32"/>
          <w:highlight w:val="none"/>
          <w:lang w:val="en-US" w:eastAsia="zh-CN" w:bidi="ar-SA"/>
        </w:rPr>
        <w:t>大运河宿迁段核心监控区国土空间管控细则</w:t>
      </w:r>
      <w:r>
        <w:rPr>
          <w:rFonts w:hint="default" w:ascii="Times New Roman" w:hAnsi="Times New Roman" w:eastAsia="方正仿宋_GBK" w:cs="Times New Roman"/>
          <w:snapToGrid w:val="0"/>
          <w:color w:val="000000"/>
          <w:spacing w:val="0"/>
          <w:kern w:val="0"/>
          <w:sz w:val="32"/>
          <w:szCs w:val="32"/>
          <w:highlight w:val="none"/>
          <w:lang w:val="en-US" w:eastAsia="en-US" w:bidi="ar-SA"/>
        </w:rPr>
        <w:t>的要求，对区域实施差异化管控措施。全面推行大运河滨河生态空间正面清单制度与核心监控区负面清单制度，严禁在大运河河道及沿岸违规堆弃固体废物，严厉打击洪泽湖、骆马湖等水域非法采砂行为。</w:t>
      </w:r>
      <w:r>
        <w:rPr>
          <w:rFonts w:hint="eastAsia" w:ascii="Times New Roman" w:hAnsi="Times New Roman" w:eastAsia="方正楷体_GBK" w:cs="Times New Roman"/>
          <w:snapToGrid w:val="0"/>
          <w:color w:val="000000"/>
          <w:spacing w:val="0"/>
          <w:kern w:val="0"/>
          <w:sz w:val="32"/>
          <w:szCs w:val="32"/>
          <w:highlight w:val="none"/>
          <w:lang w:val="en-US" w:eastAsia="zh-CN" w:bidi="ar-SA"/>
        </w:rPr>
        <w:t>（</w:t>
      </w:r>
      <w:r>
        <w:rPr>
          <w:rFonts w:hint="default" w:ascii="Times New Roman" w:hAnsi="Times New Roman" w:eastAsia="方正楷体_GBK" w:cs="Times New Roman"/>
          <w:snapToGrid w:val="0"/>
          <w:color w:val="000000"/>
          <w:spacing w:val="0"/>
          <w:kern w:val="0"/>
          <w:sz w:val="32"/>
          <w:szCs w:val="32"/>
          <w:highlight w:val="none"/>
          <w:lang w:val="en-US" w:eastAsia="en-US" w:bidi="ar-SA"/>
        </w:rPr>
        <w:t>责任单位：</w:t>
      </w:r>
      <w:r>
        <w:rPr>
          <w:rFonts w:hint="eastAsia" w:ascii="Times New Roman" w:hAnsi="Times New Roman" w:eastAsia="方正楷体_GBK" w:cs="Times New Roman"/>
          <w:snapToGrid w:val="0"/>
          <w:color w:val="000000"/>
          <w:spacing w:val="0"/>
          <w:kern w:val="0"/>
          <w:sz w:val="32"/>
          <w:szCs w:val="32"/>
          <w:highlight w:val="none"/>
          <w:lang w:val="en-US" w:eastAsia="zh-CN" w:bidi="ar-SA"/>
        </w:rPr>
        <w:t>市自然资源和规划局</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、市生态环境局、</w:t>
      </w:r>
      <w:r>
        <w:rPr>
          <w:rFonts w:hint="eastAsia" w:ascii="Times New Roman" w:hAnsi="Times New Roman" w:eastAsia="方正楷体_GBK" w:cs="Times New Roman"/>
          <w:snapToGrid w:val="0"/>
          <w:color w:val="000000"/>
          <w:spacing w:val="0"/>
          <w:kern w:val="0"/>
          <w:sz w:val="32"/>
          <w:szCs w:val="32"/>
          <w:highlight w:val="none"/>
          <w:lang w:val="en-US" w:eastAsia="zh-CN" w:bidi="ar-SA"/>
        </w:rPr>
        <w:t>市工业和信息化局</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、市交通运输局、市水</w:t>
      </w:r>
      <w:r>
        <w:rPr>
          <w:rFonts w:hint="default" w:ascii="Times New Roman" w:hAnsi="Times New Roman" w:eastAsia="方正楷体_GBK" w:cs="Times New Roman"/>
          <w:snapToGrid w:val="0"/>
          <w:color w:val="000000"/>
          <w:spacing w:val="0"/>
          <w:kern w:val="0"/>
          <w:sz w:val="32"/>
          <w:szCs w:val="32"/>
          <w:highlight w:val="none"/>
          <w:lang w:val="en-US" w:eastAsia="zh-CN" w:bidi="ar-SA"/>
        </w:rPr>
        <w:t>利</w:t>
      </w:r>
      <w:r>
        <w:rPr>
          <w:rFonts w:hint="default" w:ascii="Times New Roman" w:hAnsi="Times New Roman" w:eastAsia="方正楷体_GBK" w:cs="Times New Roman"/>
          <w:snapToGrid w:val="0"/>
          <w:color w:val="000000"/>
          <w:spacing w:val="0"/>
          <w:kern w:val="0"/>
          <w:sz w:val="32"/>
          <w:szCs w:val="32"/>
          <w:highlight w:val="none"/>
          <w:lang w:val="en-US" w:eastAsia="en-US" w:bidi="ar-SA"/>
        </w:rPr>
        <w:t>局、</w:t>
      </w:r>
      <w:r>
        <w:rPr>
          <w:rFonts w:hint="eastAsia" w:ascii="Times New Roman" w:hAnsi="Times New Roman" w:eastAsia="方正楷体_GBK" w:cs="Times New Roman"/>
          <w:snapToGrid w:val="0"/>
          <w:color w:val="000000"/>
          <w:spacing w:val="0"/>
          <w:kern w:val="0"/>
          <w:sz w:val="32"/>
          <w:szCs w:val="32"/>
          <w:highlight w:val="none"/>
          <w:lang w:val="en-US" w:eastAsia="zh-CN" w:bidi="ar-SA"/>
        </w:rPr>
        <w:t>市住房城乡建设局，各县、区人民政府，市各功能区管委会</w:t>
      </w:r>
      <w:r>
        <w:rPr>
          <w:rFonts w:hint="default" w:ascii="Times New Roman" w:hAnsi="Times New Roman" w:eastAsia="方正楷体_GBK" w:cs="Times New Roman"/>
          <w:snapToGrid w:val="0"/>
          <w:color w:val="000000"/>
          <w:spacing w:val="0"/>
          <w:kern w:val="0"/>
          <w:sz w:val="32"/>
          <w:szCs w:val="32"/>
          <w:highlight w:val="none"/>
          <w:lang w:val="en-US" w:eastAsia="en-US" w:bidi="ar-SA"/>
        </w:rPr>
        <w:t>；以下各项工作均需各县、区人民政府和市各功能区管委会参与负责，不再列出</w:t>
      </w:r>
      <w:r>
        <w:rPr>
          <w:rFonts w:hint="eastAsia" w:ascii="Times New Roman" w:hAnsi="Times New Roman" w:eastAsia="方正楷体_GBK" w:cs="Times New Roman"/>
          <w:snapToGrid w:val="0"/>
          <w:color w:val="000000"/>
          <w:spacing w:val="0"/>
          <w:kern w:val="0"/>
          <w:sz w:val="32"/>
          <w:szCs w:val="32"/>
          <w:highlight w:val="none"/>
          <w:lang w:val="en-US" w:eastAsia="zh-CN" w:bidi="ar-SA"/>
        </w:rPr>
        <w:t>）</w:t>
      </w:r>
    </w:p>
    <w:p w14:paraId="61F1BD28">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楷体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rPr>
        <w:t>2.</w:t>
      </w:r>
      <w:r>
        <w:rPr>
          <w:rFonts w:hint="default" w:ascii="Times New Roman" w:hAnsi="Times New Roman" w:eastAsia="方正仿宋_GBK" w:cs="Times New Roman"/>
          <w:spacing w:val="0"/>
          <w:sz w:val="32"/>
          <w:szCs w:val="32"/>
          <w:highlight w:val="none"/>
          <w:lang w:val="en-US" w:eastAsia="zh-CN"/>
        </w:rPr>
        <w:t xml:space="preserve"> </w:t>
      </w:r>
      <w:r>
        <w:rPr>
          <w:rFonts w:hint="default" w:ascii="Times New Roman" w:hAnsi="Times New Roman" w:eastAsia="方正仿宋_GBK" w:cs="Times New Roman"/>
          <w:spacing w:val="0"/>
          <w:sz w:val="32"/>
          <w:szCs w:val="32"/>
          <w:highlight w:val="none"/>
        </w:rPr>
        <w:t>加强生态</w:t>
      </w:r>
      <w:r>
        <w:rPr>
          <w:rFonts w:hint="default" w:ascii="Times New Roman" w:hAnsi="Times New Roman" w:eastAsia="方正仿宋_GBK" w:cs="Times New Roman"/>
          <w:spacing w:val="0"/>
          <w:sz w:val="32"/>
          <w:szCs w:val="32"/>
          <w:highlight w:val="none"/>
          <w:lang w:val="en-US" w:eastAsia="zh-CN"/>
        </w:rPr>
        <w:t>环境</w:t>
      </w:r>
      <w:r>
        <w:rPr>
          <w:rFonts w:hint="default" w:ascii="Times New Roman" w:hAnsi="Times New Roman" w:eastAsia="方正仿宋_GBK" w:cs="Times New Roman"/>
          <w:spacing w:val="0"/>
          <w:sz w:val="32"/>
          <w:szCs w:val="32"/>
          <w:highlight w:val="none"/>
        </w:rPr>
        <w:t>分区管控。</w:t>
      </w:r>
      <w:r>
        <w:rPr>
          <w:rFonts w:hint="default" w:ascii="Times New Roman" w:hAnsi="Times New Roman" w:eastAsia="方正仿宋_GBK" w:cs="Times New Roman"/>
          <w:spacing w:val="0"/>
          <w:sz w:val="32"/>
          <w:szCs w:val="32"/>
          <w:highlight w:val="none"/>
          <w:lang w:val="en-US" w:eastAsia="zh-CN"/>
        </w:rPr>
        <w:t>深入</w:t>
      </w:r>
      <w:r>
        <w:rPr>
          <w:rFonts w:hint="default" w:ascii="Times New Roman" w:hAnsi="Times New Roman" w:eastAsia="方正仿宋_GBK" w:cs="Times New Roman"/>
          <w:spacing w:val="0"/>
          <w:sz w:val="32"/>
          <w:szCs w:val="32"/>
          <w:highlight w:val="none"/>
        </w:rPr>
        <w:t>贯彻党中央、国务院关于加强生态环境分区管控的意见和江苏省生态环境分区管控实施方案，以国土空间规划为统领，划定优先保护单元、重点管控单元、一般管控单元，将县级及以上工业园区、乡镇工业集聚区等重点区域统一纳入重点管控单元，严格落实生态保护红线刚性约束</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筑牢环境质量底线</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强化资源利用上线管控</w:t>
      </w:r>
      <w:r>
        <w:rPr>
          <w:rFonts w:hint="default" w:ascii="Times New Roman" w:hAnsi="Times New Roman" w:eastAsia="方正仿宋_GBK" w:cs="Times New Roman"/>
          <w:b/>
          <w:bCs/>
          <w:spacing w:val="0"/>
          <w:sz w:val="32"/>
          <w:szCs w:val="32"/>
          <w:highlight w:val="none"/>
        </w:rPr>
        <w:t>。</w:t>
      </w:r>
      <w:r>
        <w:rPr>
          <w:rFonts w:hint="default" w:ascii="Times New Roman" w:hAnsi="Times New Roman" w:eastAsia="方正楷体_GBK" w:cs="Times New Roman"/>
          <w:spacing w:val="0"/>
          <w:sz w:val="32"/>
          <w:szCs w:val="32"/>
          <w:highlight w:val="none"/>
          <w:lang w:eastAsia="zh-CN"/>
        </w:rPr>
        <w:t>（</w:t>
      </w:r>
      <w:r>
        <w:rPr>
          <w:rFonts w:hint="default" w:ascii="Times New Roman" w:hAnsi="Times New Roman" w:eastAsia="方正楷体_GBK" w:cs="Times New Roman"/>
          <w:spacing w:val="0"/>
          <w:sz w:val="32"/>
          <w:szCs w:val="32"/>
          <w:highlight w:val="none"/>
        </w:rPr>
        <w:t>责任单位：</w:t>
      </w:r>
      <w:r>
        <w:rPr>
          <w:rFonts w:hint="eastAsia" w:ascii="Times New Roman" w:hAnsi="Times New Roman" w:eastAsia="方正楷体_GBK" w:cs="Times New Roman"/>
          <w:spacing w:val="0"/>
          <w:sz w:val="32"/>
          <w:szCs w:val="32"/>
          <w:highlight w:val="none"/>
          <w:lang w:eastAsia="zh-CN"/>
        </w:rPr>
        <w:t>市自然资源和规划局</w:t>
      </w:r>
      <w:r>
        <w:rPr>
          <w:rFonts w:hint="default" w:ascii="Times New Roman" w:hAnsi="Times New Roman" w:eastAsia="方正楷体_GBK" w:cs="Times New Roman"/>
          <w:spacing w:val="0"/>
          <w:sz w:val="32"/>
          <w:szCs w:val="32"/>
          <w:highlight w:val="none"/>
        </w:rPr>
        <w:t>、</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生态环境局、</w:t>
      </w:r>
      <w:r>
        <w:rPr>
          <w:rFonts w:hint="eastAsia" w:ascii="Times New Roman" w:hAnsi="Times New Roman" w:eastAsia="方正楷体_GBK" w:cs="Times New Roman"/>
          <w:snapToGrid w:val="0"/>
          <w:color w:val="000000"/>
          <w:spacing w:val="0"/>
          <w:kern w:val="0"/>
          <w:sz w:val="32"/>
          <w:szCs w:val="32"/>
          <w:highlight w:val="none"/>
          <w:lang w:val="en-US" w:eastAsia="zh-CN" w:bidi="ar-SA"/>
        </w:rPr>
        <w:t>市工业和信息化局</w:t>
      </w:r>
      <w:r>
        <w:rPr>
          <w:rFonts w:hint="default" w:ascii="Times New Roman" w:hAnsi="Times New Roman" w:eastAsia="方正楷体_GBK" w:cs="Times New Roman"/>
          <w:spacing w:val="0"/>
          <w:sz w:val="32"/>
          <w:szCs w:val="32"/>
          <w:highlight w:val="none"/>
        </w:rPr>
        <w:t>、</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商务局</w:t>
      </w:r>
      <w:r>
        <w:rPr>
          <w:rFonts w:hint="default" w:ascii="Times New Roman" w:hAnsi="Times New Roman" w:eastAsia="方正楷体_GBK" w:cs="Times New Roman"/>
          <w:spacing w:val="0"/>
          <w:sz w:val="32"/>
          <w:szCs w:val="32"/>
          <w:highlight w:val="none"/>
          <w:lang w:eastAsia="zh-CN"/>
        </w:rPr>
        <w:t>）</w:t>
      </w:r>
    </w:p>
    <w:p w14:paraId="358F21FB">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楷体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rPr>
        <w:t>3.</w:t>
      </w:r>
      <w:r>
        <w:rPr>
          <w:rFonts w:hint="default" w:ascii="Times New Roman" w:hAnsi="Times New Roman" w:eastAsia="方正仿宋_GBK" w:cs="Times New Roman"/>
          <w:spacing w:val="0"/>
          <w:sz w:val="32"/>
          <w:szCs w:val="32"/>
          <w:highlight w:val="none"/>
          <w:lang w:val="en-US" w:eastAsia="zh-CN"/>
        </w:rPr>
        <w:t xml:space="preserve"> </w:t>
      </w:r>
      <w:r>
        <w:rPr>
          <w:rFonts w:hint="default" w:ascii="Times New Roman" w:hAnsi="Times New Roman" w:eastAsia="方正仿宋_GBK" w:cs="Times New Roman"/>
          <w:spacing w:val="0"/>
          <w:sz w:val="32"/>
          <w:szCs w:val="32"/>
          <w:highlight w:val="none"/>
        </w:rPr>
        <w:t>严</w:t>
      </w:r>
      <w:r>
        <w:rPr>
          <w:rFonts w:hint="default" w:ascii="Times New Roman" w:hAnsi="Times New Roman" w:eastAsia="方正仿宋_GBK" w:cs="Times New Roman"/>
          <w:spacing w:val="0"/>
          <w:sz w:val="32"/>
          <w:szCs w:val="32"/>
          <w:highlight w:val="none"/>
          <w:lang w:val="en-US" w:eastAsia="zh-CN"/>
        </w:rPr>
        <w:t>把</w:t>
      </w:r>
      <w:r>
        <w:rPr>
          <w:rFonts w:hint="default" w:ascii="Times New Roman" w:hAnsi="Times New Roman" w:eastAsia="方正仿宋_GBK" w:cs="Times New Roman"/>
          <w:spacing w:val="0"/>
          <w:sz w:val="32"/>
          <w:szCs w:val="32"/>
          <w:highlight w:val="none"/>
        </w:rPr>
        <w:t>环境准入。制定差别化环境准入清单，对不符合</w:t>
      </w:r>
      <w:r>
        <w:rPr>
          <w:rFonts w:hint="default" w:ascii="Times New Roman" w:hAnsi="Times New Roman" w:eastAsia="方正仿宋_GBK" w:cs="Times New Roman"/>
          <w:spacing w:val="0"/>
          <w:sz w:val="32"/>
          <w:szCs w:val="32"/>
          <w:highlight w:val="none"/>
          <w:lang w:val="en-US" w:eastAsia="zh-CN"/>
        </w:rPr>
        <w:t>产业</w:t>
      </w:r>
      <w:r>
        <w:rPr>
          <w:rFonts w:hint="default" w:ascii="Times New Roman" w:hAnsi="Times New Roman" w:eastAsia="方正仿宋_GBK" w:cs="Times New Roman"/>
          <w:spacing w:val="0"/>
          <w:sz w:val="32"/>
          <w:szCs w:val="32"/>
          <w:highlight w:val="none"/>
        </w:rPr>
        <w:t>政策、无总量指标、明显超出区域环境承载力的项目坚决劝退。对重点水污染物排放超总量控制指标，或未达成水环境质量改善目标的区域，暂缓审批新增重点水污染物排放的建设项目环评文件。以</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国际顶尖、国内领先</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为标准，对项目工艺、污染排放及绿色低碳水平进行评估，禁止承接不合规产业转移，严格限制高耗能、高排放、低水平项目建设。同时，推动工业企业向园区集中，提升污染治理效能。</w:t>
      </w:r>
      <w:r>
        <w:rPr>
          <w:rFonts w:hint="default" w:ascii="Times New Roman" w:hAnsi="Times New Roman" w:eastAsia="方正楷体_GBK" w:cs="Times New Roman"/>
          <w:spacing w:val="0"/>
          <w:sz w:val="32"/>
          <w:szCs w:val="32"/>
          <w:highlight w:val="none"/>
          <w:lang w:eastAsia="zh-CN"/>
        </w:rPr>
        <w:t>（</w:t>
      </w:r>
      <w:r>
        <w:rPr>
          <w:rFonts w:hint="default" w:ascii="Times New Roman" w:hAnsi="Times New Roman" w:eastAsia="方正楷体_GBK" w:cs="Times New Roman"/>
          <w:spacing w:val="0"/>
          <w:sz w:val="32"/>
          <w:szCs w:val="32"/>
          <w:highlight w:val="none"/>
        </w:rPr>
        <w:t>责任单位：市生态环境局、</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科技局、</w:t>
      </w:r>
      <w:r>
        <w:rPr>
          <w:rFonts w:hint="eastAsia" w:ascii="Times New Roman" w:hAnsi="Times New Roman" w:eastAsia="方正楷体_GBK" w:cs="Times New Roman"/>
          <w:snapToGrid w:val="0"/>
          <w:color w:val="000000"/>
          <w:spacing w:val="0"/>
          <w:kern w:val="0"/>
          <w:sz w:val="32"/>
          <w:szCs w:val="32"/>
          <w:highlight w:val="none"/>
          <w:lang w:val="en-US" w:eastAsia="zh-CN" w:bidi="ar-SA"/>
        </w:rPr>
        <w:t>市发展改革委</w:t>
      </w:r>
      <w:r>
        <w:rPr>
          <w:rFonts w:hint="default" w:ascii="Times New Roman" w:hAnsi="Times New Roman" w:eastAsia="方正楷体_GBK" w:cs="Times New Roman"/>
          <w:spacing w:val="0"/>
          <w:sz w:val="32"/>
          <w:szCs w:val="32"/>
          <w:highlight w:val="none"/>
        </w:rPr>
        <w:t>、</w:t>
      </w:r>
      <w:r>
        <w:rPr>
          <w:rFonts w:hint="eastAsia" w:ascii="Times New Roman" w:hAnsi="Times New Roman" w:eastAsia="方正楷体_GBK" w:cs="Times New Roman"/>
          <w:snapToGrid w:val="0"/>
          <w:color w:val="000000"/>
          <w:spacing w:val="0"/>
          <w:kern w:val="0"/>
          <w:sz w:val="32"/>
          <w:szCs w:val="32"/>
          <w:highlight w:val="none"/>
          <w:lang w:val="en-US" w:eastAsia="zh-CN" w:bidi="ar-SA"/>
        </w:rPr>
        <w:t>市工业和信息化局</w:t>
      </w:r>
      <w:r>
        <w:rPr>
          <w:rFonts w:hint="default" w:ascii="Times New Roman" w:hAnsi="Times New Roman" w:eastAsia="方正楷体_GBK" w:cs="Times New Roman"/>
          <w:spacing w:val="0"/>
          <w:sz w:val="32"/>
          <w:szCs w:val="32"/>
          <w:highlight w:val="none"/>
        </w:rPr>
        <w:t>、</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商务局</w:t>
      </w:r>
      <w:r>
        <w:rPr>
          <w:rFonts w:hint="default" w:ascii="Times New Roman" w:hAnsi="Times New Roman" w:eastAsia="方正楷体_GBK" w:cs="Times New Roman"/>
          <w:spacing w:val="0"/>
          <w:sz w:val="32"/>
          <w:szCs w:val="32"/>
          <w:highlight w:val="none"/>
          <w:lang w:eastAsia="zh-CN"/>
        </w:rPr>
        <w:t>）</w:t>
      </w:r>
    </w:p>
    <w:p w14:paraId="25C502B4">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楷体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rPr>
        <w:t>4.</w:t>
      </w:r>
      <w:r>
        <w:rPr>
          <w:rFonts w:hint="default" w:ascii="Times New Roman" w:hAnsi="Times New Roman" w:eastAsia="方正仿宋_GBK" w:cs="Times New Roman"/>
          <w:spacing w:val="0"/>
          <w:sz w:val="32"/>
          <w:szCs w:val="32"/>
          <w:highlight w:val="none"/>
          <w:lang w:val="en-US" w:eastAsia="zh-CN"/>
        </w:rPr>
        <w:t xml:space="preserve"> </w:t>
      </w:r>
      <w:r>
        <w:rPr>
          <w:rFonts w:hint="default" w:ascii="Times New Roman" w:hAnsi="Times New Roman" w:eastAsia="方正仿宋_GBK" w:cs="Times New Roman"/>
          <w:spacing w:val="0"/>
          <w:sz w:val="32"/>
          <w:szCs w:val="32"/>
          <w:highlight w:val="none"/>
        </w:rPr>
        <w:t>促进绿色低碳发展。深入实施传统产业焕新工程，</w:t>
      </w:r>
      <w:r>
        <w:rPr>
          <w:rFonts w:hint="default" w:ascii="Times New Roman" w:hAnsi="Times New Roman" w:eastAsia="方正仿宋_GBK" w:cs="Times New Roman"/>
          <w:spacing w:val="0"/>
          <w:sz w:val="32"/>
          <w:szCs w:val="32"/>
          <w:highlight w:val="none"/>
          <w:lang w:val="en-US" w:eastAsia="zh-CN"/>
        </w:rPr>
        <w:t>推动</w:t>
      </w:r>
      <w:r>
        <w:rPr>
          <w:rFonts w:hint="default" w:ascii="Times New Roman" w:hAnsi="Times New Roman" w:eastAsia="方正仿宋_GBK" w:cs="Times New Roman"/>
          <w:spacing w:val="0"/>
          <w:sz w:val="32"/>
          <w:szCs w:val="32"/>
          <w:highlight w:val="none"/>
        </w:rPr>
        <w:t>化工、</w:t>
      </w:r>
      <w:r>
        <w:rPr>
          <w:rFonts w:hint="default" w:ascii="Times New Roman" w:hAnsi="Times New Roman" w:eastAsia="方正仿宋_GBK" w:cs="Times New Roman"/>
          <w:spacing w:val="0"/>
          <w:sz w:val="32"/>
          <w:szCs w:val="32"/>
          <w:highlight w:val="none"/>
          <w:lang w:val="en-US" w:eastAsia="zh-CN"/>
        </w:rPr>
        <w:t>纺织</w:t>
      </w:r>
      <w:r>
        <w:rPr>
          <w:rFonts w:hint="default" w:ascii="Times New Roman" w:hAnsi="Times New Roman" w:eastAsia="方正仿宋_GBK" w:cs="Times New Roman"/>
          <w:spacing w:val="0"/>
          <w:sz w:val="32"/>
          <w:szCs w:val="32"/>
          <w:highlight w:val="none"/>
        </w:rPr>
        <w:t>印染、食品、造纸等</w:t>
      </w:r>
      <w:r>
        <w:rPr>
          <w:rFonts w:hint="default" w:ascii="Times New Roman" w:hAnsi="Times New Roman" w:eastAsia="方正仿宋_GBK" w:cs="Times New Roman"/>
          <w:spacing w:val="0"/>
          <w:sz w:val="32"/>
          <w:szCs w:val="32"/>
          <w:highlight w:val="none"/>
          <w:lang w:val="en-US" w:eastAsia="zh-CN"/>
        </w:rPr>
        <w:t>传统</w:t>
      </w:r>
      <w:r>
        <w:rPr>
          <w:rFonts w:hint="default" w:ascii="Times New Roman" w:hAnsi="Times New Roman" w:eastAsia="方正仿宋_GBK" w:cs="Times New Roman"/>
          <w:spacing w:val="0"/>
          <w:sz w:val="32"/>
          <w:szCs w:val="32"/>
          <w:highlight w:val="none"/>
        </w:rPr>
        <w:t>行业高水平清洁生产改造，</w:t>
      </w:r>
      <w:r>
        <w:rPr>
          <w:rFonts w:hint="default" w:ascii="Times New Roman" w:hAnsi="Times New Roman" w:eastAsia="方正仿宋_GBK" w:cs="Times New Roman"/>
          <w:spacing w:val="0"/>
          <w:sz w:val="32"/>
          <w:szCs w:val="32"/>
          <w:highlight w:val="none"/>
          <w:lang w:val="en-US" w:eastAsia="zh-CN"/>
        </w:rPr>
        <w:t>到2027年底，力争建成1</w:t>
      </w:r>
      <w:r>
        <w:rPr>
          <w:rFonts w:hint="eastAsia" w:ascii="Times New Roman" w:hAnsi="Times New Roman"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2个国家级零碳园区、5个省级零碳园区</w:t>
      </w:r>
      <w:r>
        <w:rPr>
          <w:rFonts w:hint="default" w:ascii="Times New Roman" w:hAnsi="Times New Roman" w:eastAsia="方正仿宋_GBK" w:cs="Times New Roman"/>
          <w:spacing w:val="0"/>
          <w:sz w:val="32"/>
          <w:szCs w:val="32"/>
          <w:highlight w:val="none"/>
        </w:rPr>
        <w:t>。加快高能耗高排放老旧船舶报废更新，</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推动新能源清洁能源船舶发展。</w:t>
      </w:r>
      <w:r>
        <w:rPr>
          <w:rFonts w:hint="default" w:ascii="Times New Roman" w:hAnsi="Times New Roman" w:eastAsia="方正仿宋_GBK" w:cs="Times New Roman"/>
          <w:spacing w:val="0"/>
          <w:sz w:val="32"/>
          <w:szCs w:val="32"/>
          <w:highlight w:val="none"/>
        </w:rPr>
        <w:t>2027年底前，</w:t>
      </w:r>
      <w:r>
        <w:rPr>
          <w:rFonts w:hint="default" w:ascii="Times New Roman" w:hAnsi="Times New Roman" w:eastAsia="方正仿宋_GBK" w:cs="Times New Roman"/>
          <w:spacing w:val="0"/>
          <w:sz w:val="32"/>
          <w:szCs w:val="32"/>
          <w:highlight w:val="none"/>
          <w:lang w:val="en-US" w:eastAsia="zh-CN"/>
        </w:rPr>
        <w:t>累计</w:t>
      </w:r>
      <w:r>
        <w:rPr>
          <w:rFonts w:hint="default" w:ascii="Times New Roman" w:hAnsi="Times New Roman" w:eastAsia="方正仿宋_GBK" w:cs="Times New Roman"/>
          <w:spacing w:val="0"/>
          <w:sz w:val="32"/>
          <w:szCs w:val="32"/>
          <w:highlight w:val="none"/>
        </w:rPr>
        <w:t>建成</w:t>
      </w:r>
      <w:r>
        <w:rPr>
          <w:rFonts w:hint="default" w:ascii="Times New Roman" w:hAnsi="Times New Roman" w:eastAsia="方正仿宋_GBK" w:cs="Times New Roman"/>
          <w:spacing w:val="0"/>
          <w:sz w:val="32"/>
          <w:szCs w:val="32"/>
          <w:highlight w:val="none"/>
          <w:lang w:val="en-US" w:eastAsia="zh-CN"/>
        </w:rPr>
        <w:t>80</w:t>
      </w:r>
      <w:r>
        <w:rPr>
          <w:rFonts w:hint="default" w:ascii="Times New Roman" w:hAnsi="Times New Roman" w:eastAsia="方正仿宋_GBK" w:cs="Times New Roman"/>
          <w:spacing w:val="0"/>
          <w:sz w:val="32"/>
          <w:szCs w:val="32"/>
          <w:highlight w:val="none"/>
        </w:rPr>
        <w:t>家</w:t>
      </w:r>
      <w:r>
        <w:rPr>
          <w:rFonts w:hint="default" w:ascii="Times New Roman" w:hAnsi="Times New Roman" w:eastAsia="方正仿宋_GBK" w:cs="Times New Roman"/>
          <w:spacing w:val="0"/>
          <w:sz w:val="32"/>
          <w:szCs w:val="32"/>
          <w:highlight w:val="none"/>
          <w:lang w:val="en-US" w:eastAsia="zh-CN"/>
        </w:rPr>
        <w:t>以上</w:t>
      </w:r>
      <w:r>
        <w:rPr>
          <w:rFonts w:hint="default" w:ascii="Times New Roman" w:hAnsi="Times New Roman" w:eastAsia="方正仿宋_GBK" w:cs="Times New Roman"/>
          <w:spacing w:val="0"/>
          <w:sz w:val="32"/>
          <w:szCs w:val="32"/>
          <w:highlight w:val="none"/>
        </w:rPr>
        <w:t>绿色工厂。</w:t>
      </w:r>
      <w:r>
        <w:rPr>
          <w:rFonts w:hint="default" w:ascii="Times New Roman" w:hAnsi="Times New Roman" w:eastAsia="方正楷体_GBK" w:cs="Times New Roman"/>
          <w:spacing w:val="0"/>
          <w:sz w:val="32"/>
          <w:szCs w:val="32"/>
          <w:highlight w:val="none"/>
          <w:lang w:eastAsia="zh-CN"/>
        </w:rPr>
        <w:t>（</w:t>
      </w:r>
      <w:r>
        <w:rPr>
          <w:rFonts w:hint="default" w:ascii="Times New Roman" w:hAnsi="Times New Roman" w:eastAsia="方正楷体_GBK" w:cs="Times New Roman"/>
          <w:spacing w:val="0"/>
          <w:sz w:val="32"/>
          <w:szCs w:val="32"/>
          <w:highlight w:val="none"/>
        </w:rPr>
        <w:t>责任单位：</w:t>
      </w:r>
      <w:r>
        <w:rPr>
          <w:rFonts w:hint="eastAsia" w:ascii="Times New Roman" w:hAnsi="Times New Roman" w:eastAsia="方正楷体_GBK" w:cs="Times New Roman"/>
          <w:snapToGrid w:val="0"/>
          <w:color w:val="000000"/>
          <w:spacing w:val="0"/>
          <w:kern w:val="0"/>
          <w:sz w:val="32"/>
          <w:szCs w:val="32"/>
          <w:highlight w:val="none"/>
          <w:lang w:val="en-US" w:eastAsia="zh-CN" w:bidi="ar-SA"/>
        </w:rPr>
        <w:t>市发展改革委</w:t>
      </w:r>
      <w:r>
        <w:rPr>
          <w:rFonts w:hint="default" w:ascii="Times New Roman" w:hAnsi="Times New Roman" w:eastAsia="方正楷体_GBK" w:cs="Times New Roman"/>
          <w:spacing w:val="0"/>
          <w:sz w:val="32"/>
          <w:szCs w:val="32"/>
          <w:highlight w:val="none"/>
        </w:rPr>
        <w:t>、</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生态环境局、</w:t>
      </w:r>
      <w:r>
        <w:rPr>
          <w:rFonts w:hint="eastAsia" w:ascii="Times New Roman" w:hAnsi="Times New Roman" w:eastAsia="方正楷体_GBK" w:cs="Times New Roman"/>
          <w:snapToGrid w:val="0"/>
          <w:color w:val="000000"/>
          <w:spacing w:val="0"/>
          <w:kern w:val="0"/>
          <w:sz w:val="32"/>
          <w:szCs w:val="32"/>
          <w:highlight w:val="none"/>
          <w:lang w:val="en-US" w:eastAsia="zh-CN" w:bidi="ar-SA"/>
        </w:rPr>
        <w:t>市工业和信息化局</w:t>
      </w:r>
      <w:r>
        <w:rPr>
          <w:rFonts w:hint="default" w:ascii="Times New Roman" w:hAnsi="Times New Roman" w:eastAsia="方正楷体_GBK" w:cs="Times New Roman"/>
          <w:spacing w:val="0"/>
          <w:sz w:val="32"/>
          <w:szCs w:val="32"/>
          <w:highlight w:val="none"/>
        </w:rPr>
        <w:t>、</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科技局、</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商务局、</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交通运输局</w:t>
      </w:r>
      <w:r>
        <w:rPr>
          <w:rFonts w:hint="default" w:ascii="Times New Roman" w:hAnsi="Times New Roman" w:eastAsia="方正楷体_GBK" w:cs="Times New Roman"/>
          <w:spacing w:val="0"/>
          <w:sz w:val="32"/>
          <w:szCs w:val="32"/>
          <w:highlight w:val="none"/>
          <w:lang w:eastAsia="zh-CN"/>
        </w:rPr>
        <w:t>）</w:t>
      </w:r>
    </w:p>
    <w:p w14:paraId="3C01B985">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outlineLvl w:val="2"/>
        <w:rPr>
          <w:rFonts w:hint="default" w:ascii="Times New Roman" w:hAnsi="Times New Roman" w:eastAsia="方正楷体_GBK" w:cs="Times New Roman"/>
          <w:b w:val="0"/>
          <w:bCs w:val="0"/>
          <w:spacing w:val="0"/>
          <w:sz w:val="32"/>
          <w:szCs w:val="32"/>
          <w:highlight w:val="none"/>
        </w:rPr>
      </w:pPr>
      <w:r>
        <w:rPr>
          <w:rFonts w:hint="default" w:ascii="Times New Roman" w:hAnsi="Times New Roman" w:eastAsia="方正楷体_GBK" w:cs="Times New Roman"/>
          <w:b w:val="0"/>
          <w:bCs w:val="0"/>
          <w:spacing w:val="0"/>
          <w:sz w:val="32"/>
          <w:szCs w:val="32"/>
          <w:highlight w:val="none"/>
          <w:lang w:eastAsia="zh-CN"/>
        </w:rPr>
        <w:t>（</w:t>
      </w:r>
      <w:r>
        <w:rPr>
          <w:rFonts w:hint="default" w:ascii="Times New Roman" w:hAnsi="Times New Roman" w:eastAsia="方正楷体_GBK" w:cs="Times New Roman"/>
          <w:b w:val="0"/>
          <w:bCs w:val="0"/>
          <w:spacing w:val="0"/>
          <w:sz w:val="32"/>
          <w:szCs w:val="32"/>
          <w:highlight w:val="none"/>
        </w:rPr>
        <w:t>二</w:t>
      </w:r>
      <w:r>
        <w:rPr>
          <w:rFonts w:hint="default" w:ascii="Times New Roman" w:hAnsi="Times New Roman" w:eastAsia="方正楷体_GBK" w:cs="Times New Roman"/>
          <w:b w:val="0"/>
          <w:bCs w:val="0"/>
          <w:spacing w:val="0"/>
          <w:sz w:val="32"/>
          <w:szCs w:val="32"/>
          <w:highlight w:val="none"/>
          <w:lang w:eastAsia="zh-CN"/>
        </w:rPr>
        <w:t>）</w:t>
      </w:r>
      <w:r>
        <w:rPr>
          <w:rFonts w:hint="default" w:ascii="Times New Roman" w:hAnsi="Times New Roman" w:eastAsia="方正楷体_GBK" w:cs="Times New Roman"/>
          <w:b w:val="0"/>
          <w:bCs w:val="0"/>
          <w:spacing w:val="0"/>
          <w:sz w:val="32"/>
          <w:szCs w:val="32"/>
          <w:highlight w:val="none"/>
        </w:rPr>
        <w:t>持续深化污染源头治理</w:t>
      </w:r>
    </w:p>
    <w:p w14:paraId="34CF3FCA">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楷体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rPr>
        <w:t>1.</w:t>
      </w:r>
      <w:r>
        <w:rPr>
          <w:rFonts w:hint="default" w:ascii="Times New Roman" w:hAnsi="Times New Roman" w:eastAsia="方正仿宋_GBK" w:cs="Times New Roman"/>
          <w:spacing w:val="0"/>
          <w:sz w:val="32"/>
          <w:szCs w:val="32"/>
          <w:highlight w:val="none"/>
          <w:lang w:val="en-US" w:eastAsia="zh-CN"/>
        </w:rPr>
        <w:t xml:space="preserve"> </w:t>
      </w:r>
      <w:r>
        <w:rPr>
          <w:rFonts w:hint="default" w:ascii="Times New Roman" w:hAnsi="Times New Roman" w:eastAsia="方正仿宋_GBK" w:cs="Times New Roman"/>
          <w:spacing w:val="0"/>
          <w:sz w:val="32"/>
          <w:szCs w:val="32"/>
          <w:highlight w:val="none"/>
        </w:rPr>
        <w:t>工业污染治理。</w:t>
      </w:r>
      <w:r>
        <w:rPr>
          <w:rFonts w:hint="default" w:ascii="Times New Roman" w:hAnsi="Times New Roman" w:eastAsia="方正仿宋_GBK" w:cs="Times New Roman"/>
          <w:spacing w:val="0"/>
          <w:sz w:val="32"/>
          <w:szCs w:val="32"/>
          <w:highlight w:val="none"/>
          <w:lang w:val="en-US" w:eastAsia="zh-CN"/>
        </w:rPr>
        <w:t>督促</w:t>
      </w:r>
      <w:r>
        <w:rPr>
          <w:rFonts w:hint="default" w:ascii="Times New Roman" w:hAnsi="Times New Roman" w:eastAsia="方正仿宋_GBK" w:cs="Times New Roman"/>
          <w:spacing w:val="0"/>
          <w:sz w:val="32"/>
          <w:szCs w:val="32"/>
          <w:highlight w:val="none"/>
        </w:rPr>
        <w:t>涉水不能稳定达标排放企业限期整改，2025年完成70%整治，2026年全面完成。2027年，完成工业废水</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生活污水分类收集</w:t>
      </w:r>
      <w:r>
        <w:rPr>
          <w:rFonts w:hint="default" w:ascii="Times New Roman" w:hAnsi="Times New Roman" w:eastAsia="方正仿宋_GBK" w:cs="Times New Roman"/>
          <w:spacing w:val="0"/>
          <w:sz w:val="32"/>
          <w:szCs w:val="32"/>
          <w:highlight w:val="none"/>
          <w:lang w:val="en-US" w:eastAsia="zh-CN"/>
        </w:rPr>
        <w:t>和</w:t>
      </w:r>
      <w:r>
        <w:rPr>
          <w:rFonts w:hint="default" w:ascii="Times New Roman" w:hAnsi="Times New Roman" w:eastAsia="方正仿宋_GBK" w:cs="Times New Roman"/>
          <w:spacing w:val="0"/>
          <w:sz w:val="32"/>
          <w:szCs w:val="32"/>
          <w:highlight w:val="none"/>
        </w:rPr>
        <w:t>分质处理。深入</w:t>
      </w:r>
      <w:r>
        <w:rPr>
          <w:rFonts w:hint="default" w:ascii="Times New Roman" w:hAnsi="Times New Roman" w:eastAsia="方正仿宋_GBK" w:cs="Times New Roman"/>
          <w:spacing w:val="0"/>
          <w:sz w:val="32"/>
          <w:szCs w:val="32"/>
          <w:highlight w:val="none"/>
          <w:lang w:val="en-US" w:eastAsia="zh-CN"/>
        </w:rPr>
        <w:t>推进</w:t>
      </w:r>
      <w:r>
        <w:rPr>
          <w:rFonts w:hint="default" w:ascii="Times New Roman" w:hAnsi="Times New Roman" w:eastAsia="方正仿宋_GBK" w:cs="Times New Roman"/>
          <w:spacing w:val="0"/>
          <w:sz w:val="32"/>
          <w:szCs w:val="32"/>
          <w:highlight w:val="none"/>
        </w:rPr>
        <w:t>工业园区水污染专项整治，</w:t>
      </w:r>
      <w:r>
        <w:rPr>
          <w:rFonts w:hint="default" w:ascii="Times New Roman" w:hAnsi="Times New Roman" w:eastAsia="方正仿宋_GBK" w:cs="Times New Roman"/>
          <w:spacing w:val="0"/>
          <w:sz w:val="32"/>
          <w:szCs w:val="32"/>
          <w:highlight w:val="none"/>
          <w:lang w:val="en-US" w:eastAsia="zh-CN"/>
        </w:rPr>
        <w:t>宿迁高新技术产业开发区、宿迁经济技术开发区2026年底前</w:t>
      </w:r>
      <w:r>
        <w:rPr>
          <w:rFonts w:hint="default" w:ascii="Times New Roman" w:hAnsi="Times New Roman" w:eastAsia="方正仿宋_GBK" w:cs="Times New Roman"/>
          <w:spacing w:val="0"/>
          <w:sz w:val="32"/>
          <w:szCs w:val="32"/>
          <w:highlight w:val="none"/>
        </w:rPr>
        <w:t>建成专业化工业污水处理厂</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lang w:val="en-US" w:eastAsia="zh-CN"/>
        </w:rPr>
        <w:t>江苏宿城经济开发区2027年底前</w:t>
      </w:r>
      <w:r>
        <w:rPr>
          <w:rFonts w:hint="default" w:ascii="Times New Roman" w:hAnsi="Times New Roman" w:eastAsia="方正仿宋_GBK" w:cs="Times New Roman"/>
          <w:spacing w:val="0"/>
          <w:sz w:val="32"/>
          <w:szCs w:val="32"/>
          <w:highlight w:val="none"/>
        </w:rPr>
        <w:t>建成专业化工业污水处理厂。</w:t>
      </w:r>
      <w:r>
        <w:rPr>
          <w:rFonts w:hint="default" w:ascii="Times New Roman" w:hAnsi="Times New Roman" w:eastAsia="方正楷体_GBK" w:cs="Times New Roman"/>
          <w:spacing w:val="0"/>
          <w:sz w:val="32"/>
          <w:szCs w:val="32"/>
          <w:highlight w:val="none"/>
          <w:lang w:eastAsia="zh-CN"/>
        </w:rPr>
        <w:t>（</w:t>
      </w:r>
      <w:r>
        <w:rPr>
          <w:rFonts w:hint="default" w:ascii="Times New Roman" w:hAnsi="Times New Roman" w:eastAsia="方正楷体_GBK" w:cs="Times New Roman"/>
          <w:spacing w:val="0"/>
          <w:sz w:val="32"/>
          <w:szCs w:val="32"/>
          <w:highlight w:val="none"/>
        </w:rPr>
        <w:t>责任单位：市生态环境局、</w:t>
      </w:r>
      <w:r>
        <w:rPr>
          <w:rFonts w:hint="eastAsia" w:ascii="Times New Roman" w:hAnsi="Times New Roman" w:eastAsia="方正楷体_GBK" w:cs="Times New Roman"/>
          <w:snapToGrid w:val="0"/>
          <w:color w:val="000000"/>
          <w:spacing w:val="0"/>
          <w:kern w:val="0"/>
          <w:sz w:val="32"/>
          <w:szCs w:val="32"/>
          <w:highlight w:val="none"/>
          <w:lang w:val="en-US" w:eastAsia="zh-CN" w:bidi="ar-SA"/>
        </w:rPr>
        <w:t>市工业和信息化局</w:t>
      </w:r>
      <w:r>
        <w:rPr>
          <w:rFonts w:hint="default" w:ascii="Times New Roman" w:hAnsi="Times New Roman" w:eastAsia="方正楷体_GBK" w:cs="Times New Roman"/>
          <w:spacing w:val="0"/>
          <w:sz w:val="32"/>
          <w:szCs w:val="32"/>
          <w:highlight w:val="none"/>
        </w:rPr>
        <w:t>、</w:t>
      </w:r>
      <w:r>
        <w:rPr>
          <w:rFonts w:hint="eastAsia" w:ascii="Times New Roman" w:hAnsi="Times New Roman" w:eastAsia="方正楷体_GBK" w:cs="Times New Roman"/>
          <w:snapToGrid w:val="0"/>
          <w:color w:val="000000"/>
          <w:spacing w:val="0"/>
          <w:kern w:val="0"/>
          <w:sz w:val="32"/>
          <w:szCs w:val="32"/>
          <w:highlight w:val="none"/>
          <w:lang w:val="en-US" w:eastAsia="zh-CN" w:bidi="ar-SA"/>
        </w:rPr>
        <w:t>市住房城乡建设局</w:t>
      </w:r>
      <w:r>
        <w:rPr>
          <w:rFonts w:hint="default" w:ascii="Times New Roman" w:hAnsi="Times New Roman" w:eastAsia="方正楷体_GBK" w:cs="Times New Roman"/>
          <w:spacing w:val="0"/>
          <w:sz w:val="32"/>
          <w:szCs w:val="32"/>
          <w:highlight w:val="none"/>
        </w:rPr>
        <w:t>、</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水</w:t>
      </w:r>
      <w:r>
        <w:rPr>
          <w:rFonts w:hint="default" w:ascii="Times New Roman" w:hAnsi="Times New Roman" w:eastAsia="方正楷体_GBK" w:cs="Times New Roman"/>
          <w:spacing w:val="0"/>
          <w:sz w:val="32"/>
          <w:szCs w:val="32"/>
          <w:highlight w:val="none"/>
          <w:lang w:val="en-US" w:eastAsia="zh-CN"/>
        </w:rPr>
        <w:t>利</w:t>
      </w:r>
      <w:r>
        <w:rPr>
          <w:rFonts w:hint="default" w:ascii="Times New Roman" w:hAnsi="Times New Roman" w:eastAsia="方正楷体_GBK" w:cs="Times New Roman"/>
          <w:spacing w:val="0"/>
          <w:sz w:val="32"/>
          <w:szCs w:val="32"/>
          <w:highlight w:val="none"/>
        </w:rPr>
        <w:t>局、</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商务局</w:t>
      </w:r>
      <w:r>
        <w:rPr>
          <w:rFonts w:hint="default" w:ascii="Times New Roman" w:hAnsi="Times New Roman" w:eastAsia="方正楷体_GBK" w:cs="Times New Roman"/>
          <w:spacing w:val="0"/>
          <w:sz w:val="32"/>
          <w:szCs w:val="32"/>
          <w:highlight w:val="none"/>
          <w:lang w:eastAsia="zh-CN"/>
        </w:rPr>
        <w:t>）</w:t>
      </w:r>
    </w:p>
    <w:p w14:paraId="7E095385">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楷体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rPr>
        <w:t>2.</w:t>
      </w:r>
      <w:r>
        <w:rPr>
          <w:rFonts w:hint="default" w:ascii="Times New Roman" w:hAnsi="Times New Roman" w:eastAsia="方正仿宋_GBK" w:cs="Times New Roman"/>
          <w:spacing w:val="0"/>
          <w:sz w:val="32"/>
          <w:szCs w:val="32"/>
          <w:highlight w:val="none"/>
          <w:lang w:val="en-US" w:eastAsia="zh-CN"/>
        </w:rPr>
        <w:t xml:space="preserve"> </w:t>
      </w:r>
      <w:r>
        <w:rPr>
          <w:rFonts w:hint="default" w:ascii="Times New Roman" w:hAnsi="Times New Roman" w:eastAsia="方正仿宋_GBK" w:cs="Times New Roman"/>
          <w:spacing w:val="0"/>
          <w:sz w:val="32"/>
          <w:szCs w:val="32"/>
          <w:highlight w:val="none"/>
        </w:rPr>
        <w:t>城镇生活污染治理。落实城市生活污水全收集全处理发展规划</w:t>
      </w:r>
      <w:r>
        <w:rPr>
          <w:rFonts w:hint="default" w:ascii="Times New Roman" w:hAnsi="Times New Roman" w:eastAsia="方正仿宋_GBK" w:cs="Times New Roman"/>
          <w:spacing w:val="0"/>
          <w:sz w:val="32"/>
          <w:szCs w:val="32"/>
          <w:highlight w:val="none"/>
          <w:lang w:val="en-US" w:eastAsia="zh-CN"/>
        </w:rPr>
        <w:t>要求，2025-</w:t>
      </w:r>
      <w:r>
        <w:rPr>
          <w:rFonts w:hint="default" w:ascii="Times New Roman" w:hAnsi="Times New Roman" w:eastAsia="方正仿宋_GBK" w:cs="Times New Roman"/>
          <w:spacing w:val="0"/>
          <w:sz w:val="32"/>
          <w:szCs w:val="32"/>
          <w:highlight w:val="none"/>
        </w:rPr>
        <w:t>2027年</w:t>
      </w:r>
      <w:r>
        <w:rPr>
          <w:rFonts w:hint="default" w:ascii="Times New Roman" w:hAnsi="Times New Roman" w:eastAsia="方正仿宋_GBK" w:cs="Times New Roman"/>
          <w:spacing w:val="0"/>
          <w:sz w:val="32"/>
          <w:szCs w:val="32"/>
          <w:highlight w:val="none"/>
          <w:lang w:val="en-US" w:eastAsia="zh-CN"/>
        </w:rPr>
        <w:t>建</w:t>
      </w:r>
      <w:r>
        <w:rPr>
          <w:rFonts w:hint="default" w:ascii="Times New Roman" w:hAnsi="Times New Roman" w:eastAsia="方正仿宋_GBK" w:cs="Times New Roman"/>
          <w:spacing w:val="0"/>
          <w:sz w:val="32"/>
          <w:szCs w:val="32"/>
          <w:highlight w:val="none"/>
        </w:rPr>
        <w:t>成不少于</w:t>
      </w:r>
      <w:r>
        <w:rPr>
          <w:rFonts w:hint="default" w:ascii="Times New Roman" w:hAnsi="Times New Roman" w:eastAsia="方正仿宋_GBK" w:cs="Times New Roman"/>
          <w:spacing w:val="0"/>
          <w:sz w:val="32"/>
          <w:szCs w:val="32"/>
          <w:highlight w:val="none"/>
          <w:lang w:val="en-US" w:eastAsia="zh-CN"/>
        </w:rPr>
        <w:t>8</w:t>
      </w:r>
      <w:r>
        <w:rPr>
          <w:rFonts w:hint="default" w:ascii="Times New Roman" w:hAnsi="Times New Roman" w:eastAsia="方正仿宋_GBK" w:cs="Times New Roman"/>
          <w:spacing w:val="0"/>
          <w:sz w:val="32"/>
          <w:szCs w:val="32"/>
          <w:highlight w:val="none"/>
        </w:rPr>
        <w:t>个污水处理提质增效达标区，2025年</w:t>
      </w:r>
      <w:r>
        <w:rPr>
          <w:rFonts w:hint="default" w:ascii="Times New Roman" w:hAnsi="Times New Roman" w:eastAsia="方正仿宋_GBK" w:cs="Times New Roman"/>
          <w:spacing w:val="0"/>
          <w:sz w:val="32"/>
          <w:szCs w:val="32"/>
          <w:highlight w:val="none"/>
          <w:lang w:val="en-US" w:eastAsia="zh-CN"/>
        </w:rPr>
        <w:t>各县区、功能区</w:t>
      </w:r>
      <w:r>
        <w:rPr>
          <w:rFonts w:hint="default" w:ascii="Times New Roman" w:hAnsi="Times New Roman" w:eastAsia="方正仿宋_GBK" w:cs="Times New Roman"/>
          <w:spacing w:val="0"/>
          <w:sz w:val="32"/>
          <w:szCs w:val="32"/>
          <w:highlight w:val="none"/>
        </w:rPr>
        <w:t>城市生活污水集中收集</w:t>
      </w:r>
      <w:r>
        <w:rPr>
          <w:rFonts w:hint="default" w:ascii="Times New Roman" w:hAnsi="Times New Roman" w:eastAsia="方正仿宋_GBK" w:cs="Times New Roman"/>
          <w:spacing w:val="0"/>
          <w:sz w:val="32"/>
          <w:szCs w:val="32"/>
          <w:highlight w:val="none"/>
          <w:lang w:val="en-US" w:eastAsia="zh-CN"/>
        </w:rPr>
        <w:t>处理</w:t>
      </w:r>
      <w:r>
        <w:rPr>
          <w:rFonts w:hint="default" w:ascii="Times New Roman" w:hAnsi="Times New Roman" w:eastAsia="方正仿宋_GBK" w:cs="Times New Roman"/>
          <w:spacing w:val="0"/>
          <w:sz w:val="32"/>
          <w:szCs w:val="32"/>
          <w:highlight w:val="none"/>
        </w:rPr>
        <w:t>率达</w:t>
      </w:r>
      <w:r>
        <w:rPr>
          <w:rFonts w:hint="default" w:ascii="Times New Roman" w:hAnsi="Times New Roman" w:eastAsia="方正仿宋_GBK" w:cs="Times New Roman"/>
          <w:spacing w:val="0"/>
          <w:sz w:val="32"/>
          <w:szCs w:val="32"/>
          <w:highlight w:val="none"/>
          <w:lang w:val="en-US" w:eastAsia="zh-CN"/>
        </w:rPr>
        <w:t>到</w:t>
      </w:r>
      <w:r>
        <w:rPr>
          <w:rFonts w:hint="default" w:ascii="Times New Roman" w:hAnsi="Times New Roman" w:eastAsia="方正仿宋_GBK" w:cs="Times New Roman"/>
          <w:spacing w:val="0"/>
          <w:sz w:val="32"/>
          <w:szCs w:val="32"/>
          <w:highlight w:val="none"/>
        </w:rPr>
        <w:t>70%</w:t>
      </w:r>
      <w:r>
        <w:rPr>
          <w:rFonts w:hint="default" w:ascii="Times New Roman" w:hAnsi="Times New Roman"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rPr>
        <w:t>2026年、2027年力争达到7</w:t>
      </w:r>
      <w:r>
        <w:rPr>
          <w:rFonts w:hint="default" w:ascii="Times New Roman" w:hAnsi="Times New Roman" w:eastAsia="方正仿宋_GBK" w:cs="Times New Roman"/>
          <w:spacing w:val="0"/>
          <w:sz w:val="32"/>
          <w:szCs w:val="32"/>
          <w:highlight w:val="none"/>
          <w:lang w:val="en-US" w:eastAsia="zh-CN"/>
        </w:rPr>
        <w:t>5</w:t>
      </w:r>
      <w:r>
        <w:rPr>
          <w:rFonts w:hint="default" w:ascii="Times New Roman" w:hAnsi="Times New Roman" w:eastAsia="方正仿宋_GBK" w:cs="Times New Roman"/>
          <w:spacing w:val="0"/>
          <w:sz w:val="32"/>
          <w:szCs w:val="32"/>
          <w:highlight w:val="none"/>
        </w:rPr>
        <w:t>%、</w:t>
      </w:r>
      <w:r>
        <w:rPr>
          <w:rFonts w:hint="default" w:ascii="Times New Roman" w:hAnsi="Times New Roman" w:eastAsia="方正仿宋_GBK" w:cs="Times New Roman"/>
          <w:spacing w:val="0"/>
          <w:sz w:val="32"/>
          <w:szCs w:val="32"/>
          <w:highlight w:val="none"/>
          <w:lang w:val="en-US" w:eastAsia="zh-CN"/>
        </w:rPr>
        <w:t>80</w:t>
      </w:r>
      <w:r>
        <w:rPr>
          <w:rFonts w:hint="default" w:ascii="Times New Roman" w:hAnsi="Times New Roman" w:eastAsia="方正仿宋_GBK" w:cs="Times New Roman"/>
          <w:spacing w:val="0"/>
          <w:sz w:val="32"/>
          <w:szCs w:val="32"/>
          <w:highlight w:val="none"/>
        </w:rPr>
        <w:t>%。城市污水处理厂平均进水化学需氧量浓度低于260毫克/升或生化需氧量浓度低于100 毫克/升、乡镇污水处理厂平均进水化学需氧量浓度低于150毫克/升的，</w:t>
      </w:r>
      <w:r>
        <w:rPr>
          <w:rFonts w:hint="default" w:ascii="Times New Roman" w:hAnsi="Times New Roman" w:eastAsia="方正仿宋_GBK" w:cs="Times New Roman"/>
          <w:spacing w:val="0"/>
          <w:sz w:val="32"/>
          <w:szCs w:val="32"/>
          <w:highlight w:val="none"/>
          <w:lang w:val="en-US" w:eastAsia="zh-CN"/>
        </w:rPr>
        <w:t>实施</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一厂一策</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治理。2026年3月前</w:t>
      </w:r>
      <w:r>
        <w:rPr>
          <w:rFonts w:hint="default" w:ascii="Times New Roman" w:hAnsi="Times New Roman" w:eastAsia="方正仿宋_GBK" w:cs="Times New Roman"/>
          <w:spacing w:val="0"/>
          <w:sz w:val="32"/>
          <w:szCs w:val="32"/>
          <w:highlight w:val="none"/>
          <w:lang w:val="en-US" w:eastAsia="zh-CN"/>
        </w:rPr>
        <w:t>完成</w:t>
      </w:r>
      <w:r>
        <w:rPr>
          <w:rFonts w:hint="default" w:ascii="Times New Roman" w:hAnsi="Times New Roman" w:eastAsia="方正仿宋_GBK" w:cs="Times New Roman"/>
          <w:spacing w:val="0"/>
          <w:sz w:val="32"/>
          <w:szCs w:val="32"/>
          <w:highlight w:val="none"/>
        </w:rPr>
        <w:t>44家污水处理厂</w:t>
      </w:r>
      <w:r>
        <w:rPr>
          <w:rFonts w:hint="default" w:ascii="Times New Roman" w:hAnsi="Times New Roman" w:eastAsia="方正仿宋_GBK" w:cs="Times New Roman"/>
          <w:spacing w:val="0"/>
          <w:sz w:val="32"/>
          <w:szCs w:val="32"/>
          <w:highlight w:val="none"/>
          <w:lang w:val="en-US" w:eastAsia="zh-CN"/>
        </w:rPr>
        <w:t>新一轮</w:t>
      </w:r>
      <w:r>
        <w:rPr>
          <w:rFonts w:hint="default" w:ascii="Times New Roman" w:hAnsi="Times New Roman" w:eastAsia="方正仿宋_GBK" w:cs="Times New Roman"/>
          <w:spacing w:val="0"/>
          <w:sz w:val="32"/>
          <w:szCs w:val="32"/>
          <w:highlight w:val="none"/>
        </w:rPr>
        <w:t>提标改造，确保出水达</w:t>
      </w:r>
      <w:r>
        <w:rPr>
          <w:rFonts w:hint="default" w:ascii="Times New Roman" w:hAnsi="Times New Roman" w:eastAsia="方正仿宋_GBK" w:cs="Times New Roman"/>
          <w:spacing w:val="0"/>
          <w:sz w:val="32"/>
          <w:szCs w:val="32"/>
          <w:highlight w:val="none"/>
          <w:lang w:val="en-US" w:eastAsia="zh-CN"/>
        </w:rPr>
        <w:t>新地</w:t>
      </w:r>
      <w:r>
        <w:rPr>
          <w:rFonts w:hint="default" w:ascii="Times New Roman" w:hAnsi="Times New Roman" w:eastAsia="方正仿宋_GBK" w:cs="Times New Roman"/>
          <w:spacing w:val="0"/>
          <w:sz w:val="32"/>
          <w:szCs w:val="32"/>
          <w:highlight w:val="none"/>
        </w:rPr>
        <w:t>标</w:t>
      </w:r>
      <w:r>
        <w:rPr>
          <w:rFonts w:hint="default" w:ascii="Times New Roman" w:hAnsi="Times New Roman" w:eastAsia="方正仿宋_GBK" w:cs="Times New Roman"/>
          <w:spacing w:val="0"/>
          <w:sz w:val="32"/>
          <w:szCs w:val="32"/>
          <w:highlight w:val="none"/>
          <w:lang w:val="en-US" w:eastAsia="zh-CN"/>
        </w:rPr>
        <w:t>后</w:t>
      </w:r>
      <w:r>
        <w:rPr>
          <w:rFonts w:hint="default" w:ascii="Times New Roman" w:hAnsi="Times New Roman" w:eastAsia="方正仿宋_GBK" w:cs="Times New Roman"/>
          <w:spacing w:val="0"/>
          <w:sz w:val="32"/>
          <w:szCs w:val="32"/>
          <w:highlight w:val="none"/>
        </w:rPr>
        <w:t>排放。</w:t>
      </w:r>
      <w:r>
        <w:rPr>
          <w:rFonts w:hint="default" w:ascii="Times New Roman" w:hAnsi="Times New Roman" w:eastAsia="方正楷体_GBK" w:cs="Times New Roman"/>
          <w:spacing w:val="0"/>
          <w:sz w:val="32"/>
          <w:szCs w:val="32"/>
          <w:highlight w:val="none"/>
          <w:lang w:eastAsia="zh-CN"/>
        </w:rPr>
        <w:t>（</w:t>
      </w:r>
      <w:r>
        <w:rPr>
          <w:rFonts w:hint="default" w:ascii="Times New Roman" w:hAnsi="Times New Roman" w:eastAsia="方正楷体_GBK" w:cs="Times New Roman"/>
          <w:spacing w:val="0"/>
          <w:sz w:val="32"/>
          <w:szCs w:val="32"/>
          <w:highlight w:val="none"/>
        </w:rPr>
        <w:t>责任单位：</w:t>
      </w:r>
      <w:r>
        <w:rPr>
          <w:rFonts w:hint="eastAsia" w:ascii="Times New Roman" w:hAnsi="Times New Roman" w:eastAsia="方正楷体_GBK" w:cs="Times New Roman"/>
          <w:spacing w:val="0"/>
          <w:sz w:val="32"/>
          <w:szCs w:val="32"/>
          <w:highlight w:val="none"/>
          <w:lang w:eastAsia="zh-CN"/>
        </w:rPr>
        <w:t>市住房城乡建设局</w:t>
      </w:r>
      <w:r>
        <w:rPr>
          <w:rFonts w:hint="default" w:ascii="Times New Roman" w:hAnsi="Times New Roman" w:eastAsia="方正楷体_GBK" w:cs="Times New Roman"/>
          <w:spacing w:val="0"/>
          <w:sz w:val="32"/>
          <w:szCs w:val="32"/>
          <w:highlight w:val="none"/>
          <w:lang w:eastAsia="zh-CN"/>
        </w:rPr>
        <w:t>、</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lang w:val="en-US" w:eastAsia="zh-CN"/>
        </w:rPr>
        <w:t>生态环境局</w:t>
      </w:r>
      <w:r>
        <w:rPr>
          <w:rFonts w:hint="default" w:ascii="Times New Roman" w:hAnsi="Times New Roman" w:eastAsia="方正楷体_GBK" w:cs="Times New Roman"/>
          <w:spacing w:val="0"/>
          <w:sz w:val="32"/>
          <w:szCs w:val="32"/>
          <w:highlight w:val="none"/>
          <w:lang w:eastAsia="zh-CN"/>
        </w:rPr>
        <w:t>）</w:t>
      </w:r>
    </w:p>
    <w:p w14:paraId="189D757C">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楷体_GBK" w:cs="Times New Roman"/>
          <w:spacing w:val="0"/>
          <w:sz w:val="32"/>
          <w:szCs w:val="32"/>
          <w:highlight w:val="none"/>
        </w:rPr>
      </w:pPr>
      <w:r>
        <w:rPr>
          <w:rFonts w:hint="default" w:ascii="Times New Roman" w:hAnsi="Times New Roman" w:eastAsia="方正仿宋_GBK" w:cs="Times New Roman"/>
          <w:spacing w:val="0"/>
          <w:sz w:val="32"/>
          <w:szCs w:val="32"/>
          <w:highlight w:val="none"/>
          <w:lang w:val="en-US" w:eastAsia="zh-CN"/>
        </w:rPr>
        <w:t>3</w:t>
      </w:r>
      <w:r>
        <w:rPr>
          <w:rFonts w:hint="default" w:ascii="Times New Roman" w:hAnsi="Times New Roman" w:eastAsia="方正仿宋_GBK" w:cs="Times New Roman"/>
          <w:spacing w:val="0"/>
          <w:sz w:val="32"/>
          <w:szCs w:val="32"/>
          <w:highlight w:val="none"/>
        </w:rPr>
        <w:t>.</w:t>
      </w:r>
      <w:r>
        <w:rPr>
          <w:rFonts w:hint="default" w:ascii="Times New Roman" w:hAnsi="Times New Roman" w:eastAsia="方正仿宋_GBK" w:cs="Times New Roman"/>
          <w:spacing w:val="0"/>
          <w:sz w:val="32"/>
          <w:szCs w:val="32"/>
          <w:highlight w:val="none"/>
          <w:lang w:val="en-US" w:eastAsia="zh-CN"/>
        </w:rPr>
        <w:t xml:space="preserve"> </w:t>
      </w:r>
      <w:r>
        <w:rPr>
          <w:rFonts w:hint="default" w:ascii="Times New Roman" w:hAnsi="Times New Roman" w:eastAsia="方正仿宋_GBK" w:cs="Times New Roman"/>
          <w:spacing w:val="0"/>
          <w:sz w:val="32"/>
          <w:szCs w:val="32"/>
          <w:highlight w:val="none"/>
        </w:rPr>
        <w:t>城市黑臭水体治理。</w:t>
      </w:r>
      <w:r>
        <w:rPr>
          <w:rFonts w:hint="default" w:ascii="Times New Roman" w:hAnsi="Times New Roman" w:eastAsia="方正仿宋_GBK" w:cs="Times New Roman"/>
          <w:spacing w:val="0"/>
          <w:sz w:val="32"/>
          <w:szCs w:val="32"/>
          <w:highlight w:val="none"/>
          <w:lang w:val="en-US" w:eastAsia="zh-CN"/>
        </w:rPr>
        <w:t>全面</w:t>
      </w:r>
      <w:r>
        <w:rPr>
          <w:rFonts w:hint="default" w:ascii="Times New Roman" w:hAnsi="Times New Roman" w:eastAsia="方正仿宋_GBK" w:cs="Times New Roman"/>
          <w:spacing w:val="0"/>
          <w:sz w:val="32"/>
          <w:szCs w:val="32"/>
          <w:highlight w:val="none"/>
        </w:rPr>
        <w:t>开展城市黑臭水体整治专项行动，聚焦突出问题实施精准治理，加快系统化治理进程，力争</w:t>
      </w:r>
      <w:r>
        <w:rPr>
          <w:rFonts w:hint="default" w:ascii="Times New Roman" w:hAnsi="Times New Roman" w:eastAsia="方正仿宋_GBK" w:cs="Times New Roman"/>
          <w:spacing w:val="-6"/>
          <w:sz w:val="32"/>
          <w:szCs w:val="32"/>
          <w:highlight w:val="none"/>
        </w:rPr>
        <w:t>全面消除城市黑臭水体。</w:t>
      </w:r>
      <w:r>
        <w:rPr>
          <w:rFonts w:hint="default" w:ascii="Times New Roman" w:hAnsi="Times New Roman" w:eastAsia="方正楷体_GBK" w:cs="Times New Roman"/>
          <w:spacing w:val="-6"/>
          <w:sz w:val="32"/>
          <w:szCs w:val="32"/>
          <w:highlight w:val="none"/>
          <w:lang w:eastAsia="zh-CN"/>
        </w:rPr>
        <w:t>（</w:t>
      </w:r>
      <w:r>
        <w:rPr>
          <w:rFonts w:hint="default" w:ascii="Times New Roman" w:hAnsi="Times New Roman" w:eastAsia="方正楷体_GBK" w:cs="Times New Roman"/>
          <w:spacing w:val="-6"/>
          <w:sz w:val="32"/>
          <w:szCs w:val="32"/>
          <w:highlight w:val="none"/>
        </w:rPr>
        <w:t>责任单位：</w:t>
      </w:r>
      <w:r>
        <w:rPr>
          <w:rFonts w:hint="eastAsia" w:ascii="Times New Roman" w:hAnsi="Times New Roman" w:eastAsia="方正楷体_GBK" w:cs="Times New Roman"/>
          <w:spacing w:val="-6"/>
          <w:sz w:val="32"/>
          <w:szCs w:val="32"/>
          <w:highlight w:val="none"/>
          <w:lang w:eastAsia="zh-CN"/>
        </w:rPr>
        <w:t>市住房城乡建设局</w:t>
      </w:r>
      <w:r>
        <w:rPr>
          <w:rFonts w:hint="default" w:ascii="Times New Roman" w:hAnsi="Times New Roman" w:eastAsia="方正楷体_GBK" w:cs="Times New Roman"/>
          <w:spacing w:val="-6"/>
          <w:sz w:val="32"/>
          <w:szCs w:val="32"/>
          <w:highlight w:val="none"/>
        </w:rPr>
        <w:t>、</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6"/>
          <w:sz w:val="32"/>
          <w:szCs w:val="32"/>
          <w:highlight w:val="none"/>
        </w:rPr>
        <w:t>生态环境</w:t>
      </w:r>
      <w:r>
        <w:rPr>
          <w:rFonts w:hint="default" w:ascii="Times New Roman" w:hAnsi="Times New Roman" w:eastAsia="方正楷体_GBK" w:cs="Times New Roman"/>
          <w:spacing w:val="0"/>
          <w:sz w:val="32"/>
          <w:szCs w:val="32"/>
          <w:highlight w:val="none"/>
        </w:rPr>
        <w:t>局</w:t>
      </w:r>
      <w:r>
        <w:rPr>
          <w:rFonts w:hint="default" w:ascii="Times New Roman" w:hAnsi="Times New Roman" w:eastAsia="方正楷体_GBK" w:cs="Times New Roman"/>
          <w:spacing w:val="0"/>
          <w:sz w:val="32"/>
          <w:szCs w:val="32"/>
          <w:highlight w:val="none"/>
          <w:lang w:eastAsia="zh-CN"/>
        </w:rPr>
        <w:t>）</w:t>
      </w:r>
    </w:p>
    <w:p w14:paraId="3AE3D716">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楷体_GBK" w:cs="Times New Roman"/>
          <w:spacing w:val="0"/>
          <w:sz w:val="32"/>
          <w:szCs w:val="32"/>
          <w:highlight w:val="none"/>
        </w:rPr>
      </w:pPr>
      <w:r>
        <w:rPr>
          <w:rFonts w:hint="default" w:ascii="Times New Roman" w:hAnsi="Times New Roman" w:eastAsia="方正仿宋_GBK" w:cs="Times New Roman"/>
          <w:spacing w:val="0"/>
          <w:sz w:val="32"/>
          <w:szCs w:val="32"/>
          <w:highlight w:val="none"/>
          <w:lang w:val="en-US" w:eastAsia="zh-CN"/>
        </w:rPr>
        <w:t>4</w:t>
      </w:r>
      <w:r>
        <w:rPr>
          <w:rFonts w:hint="default" w:ascii="Times New Roman" w:hAnsi="Times New Roman" w:eastAsia="方正仿宋_GBK" w:cs="Times New Roman"/>
          <w:spacing w:val="0"/>
          <w:sz w:val="32"/>
          <w:szCs w:val="32"/>
          <w:highlight w:val="none"/>
        </w:rPr>
        <w:t>.</w:t>
      </w:r>
      <w:r>
        <w:rPr>
          <w:rFonts w:hint="default" w:ascii="Times New Roman" w:hAnsi="Times New Roman" w:eastAsia="方正仿宋_GBK" w:cs="Times New Roman"/>
          <w:spacing w:val="0"/>
          <w:sz w:val="32"/>
          <w:szCs w:val="32"/>
          <w:highlight w:val="none"/>
          <w:lang w:val="en-US" w:eastAsia="zh-CN"/>
        </w:rPr>
        <w:t xml:space="preserve"> </w:t>
      </w:r>
      <w:r>
        <w:rPr>
          <w:rFonts w:hint="default" w:ascii="Times New Roman" w:hAnsi="Times New Roman" w:eastAsia="方正仿宋_GBK" w:cs="Times New Roman"/>
          <w:spacing w:val="0"/>
          <w:sz w:val="32"/>
          <w:szCs w:val="32"/>
          <w:highlight w:val="none"/>
        </w:rPr>
        <w:t>畜禽养殖污染治理。</w:t>
      </w:r>
      <w:r>
        <w:rPr>
          <w:rFonts w:hint="default" w:ascii="Times New Roman" w:hAnsi="Times New Roman" w:eastAsia="方正仿宋_GBK" w:cs="Times New Roman"/>
          <w:spacing w:val="0"/>
          <w:sz w:val="32"/>
          <w:szCs w:val="32"/>
          <w:highlight w:val="none"/>
          <w:lang w:val="en-US" w:eastAsia="zh-CN"/>
        </w:rPr>
        <w:t>推进</w:t>
      </w:r>
      <w:r>
        <w:rPr>
          <w:rFonts w:hint="default" w:ascii="Times New Roman" w:hAnsi="Times New Roman" w:eastAsia="方正仿宋_GBK" w:cs="Times New Roman"/>
          <w:spacing w:val="0"/>
          <w:sz w:val="32"/>
          <w:szCs w:val="32"/>
          <w:highlight w:val="none"/>
        </w:rPr>
        <w:t>规模畜禽养殖场</w:t>
      </w:r>
      <w:r>
        <w:rPr>
          <w:rFonts w:hint="default" w:ascii="Times New Roman" w:hAnsi="Times New Roman" w:eastAsia="方正仿宋_GBK" w:cs="Times New Roman"/>
          <w:spacing w:val="0"/>
          <w:sz w:val="32"/>
          <w:szCs w:val="32"/>
          <w:highlight w:val="none"/>
          <w:lang w:val="en-US" w:eastAsia="zh-CN"/>
        </w:rPr>
        <w:t>健全</w:t>
      </w:r>
      <w:r>
        <w:rPr>
          <w:rFonts w:hint="default" w:ascii="Times New Roman" w:hAnsi="Times New Roman" w:eastAsia="方正仿宋_GBK" w:cs="Times New Roman"/>
          <w:spacing w:val="0"/>
          <w:sz w:val="32"/>
          <w:szCs w:val="32"/>
          <w:highlight w:val="none"/>
        </w:rPr>
        <w:t>粪污</w:t>
      </w:r>
      <w:r>
        <w:rPr>
          <w:rFonts w:hint="default" w:ascii="Times New Roman" w:hAnsi="Times New Roman" w:eastAsia="方正仿宋_GBK" w:cs="Times New Roman"/>
          <w:spacing w:val="0"/>
          <w:sz w:val="32"/>
          <w:szCs w:val="32"/>
          <w:highlight w:val="none"/>
          <w:lang w:val="en-US" w:eastAsia="zh-CN"/>
        </w:rPr>
        <w:t>处理</w:t>
      </w:r>
      <w:r>
        <w:rPr>
          <w:rFonts w:hint="default" w:ascii="Times New Roman" w:hAnsi="Times New Roman" w:eastAsia="方正仿宋_GBK" w:cs="Times New Roman"/>
          <w:spacing w:val="0"/>
          <w:sz w:val="32"/>
          <w:szCs w:val="32"/>
          <w:highlight w:val="none"/>
        </w:rPr>
        <w:t>设施，指导制定年度畜禽粪污资源化利用计划</w:t>
      </w:r>
      <w:r>
        <w:rPr>
          <w:rFonts w:hint="default" w:ascii="Times New Roman" w:hAnsi="Times New Roman" w:eastAsia="方正仿宋_GBK" w:cs="Times New Roman"/>
          <w:spacing w:val="0"/>
          <w:sz w:val="32"/>
          <w:szCs w:val="32"/>
          <w:highlight w:val="none"/>
          <w:lang w:val="en-US" w:eastAsia="zh-CN"/>
        </w:rPr>
        <w:t>并</w:t>
      </w:r>
      <w:r>
        <w:rPr>
          <w:rFonts w:hint="default" w:ascii="Times New Roman" w:hAnsi="Times New Roman" w:eastAsia="方正仿宋_GBK" w:cs="Times New Roman"/>
          <w:spacing w:val="0"/>
          <w:sz w:val="32"/>
          <w:szCs w:val="32"/>
          <w:highlight w:val="none"/>
        </w:rPr>
        <w:t>报县级生态环境部门备案，</w:t>
      </w:r>
      <w:r>
        <w:rPr>
          <w:rFonts w:hint="default" w:ascii="Times New Roman" w:hAnsi="Times New Roman" w:eastAsia="方正仿宋_GBK" w:cs="Times New Roman"/>
          <w:spacing w:val="0"/>
          <w:sz w:val="32"/>
          <w:szCs w:val="32"/>
          <w:highlight w:val="none"/>
          <w:lang w:val="en-US" w:eastAsia="zh-CN"/>
        </w:rPr>
        <w:t>确保备案率全覆盖</w:t>
      </w:r>
      <w:r>
        <w:rPr>
          <w:rFonts w:hint="default" w:ascii="Times New Roman" w:hAnsi="Times New Roman" w:eastAsia="方正仿宋_GBK" w:cs="Times New Roman"/>
          <w:spacing w:val="0"/>
          <w:sz w:val="32"/>
          <w:szCs w:val="32"/>
          <w:highlight w:val="none"/>
        </w:rPr>
        <w:t>。加强禁养区管理，加大畜禽养殖污染执法力度。</w:t>
      </w:r>
      <w:r>
        <w:rPr>
          <w:rFonts w:hint="default" w:ascii="Times New Roman" w:hAnsi="Times New Roman" w:eastAsia="方正仿宋_GBK" w:cs="Times New Roman"/>
          <w:spacing w:val="0"/>
          <w:sz w:val="32"/>
          <w:szCs w:val="32"/>
          <w:highlight w:val="none"/>
          <w:lang w:val="en-US" w:eastAsia="zh-CN"/>
        </w:rPr>
        <w:t>结合实际，</w:t>
      </w:r>
      <w:r>
        <w:rPr>
          <w:rFonts w:hint="default" w:ascii="Times New Roman" w:hAnsi="Times New Roman" w:eastAsia="方正仿宋_GBK" w:cs="Times New Roman"/>
          <w:spacing w:val="0"/>
          <w:sz w:val="32"/>
          <w:szCs w:val="32"/>
          <w:highlight w:val="none"/>
        </w:rPr>
        <w:t>推进</w:t>
      </w:r>
      <w:r>
        <w:rPr>
          <w:rFonts w:hint="default" w:ascii="Times New Roman" w:hAnsi="Times New Roman" w:eastAsia="方正仿宋_GBK" w:cs="Times New Roman"/>
          <w:spacing w:val="0"/>
          <w:sz w:val="32"/>
          <w:szCs w:val="32"/>
          <w:highlight w:val="none"/>
          <w:lang w:val="en-US" w:eastAsia="zh-CN"/>
        </w:rPr>
        <w:t>规模以下</w:t>
      </w:r>
      <w:r>
        <w:rPr>
          <w:rFonts w:hint="default" w:ascii="Times New Roman" w:hAnsi="Times New Roman" w:eastAsia="方正仿宋_GBK" w:cs="Times New Roman"/>
          <w:spacing w:val="0"/>
          <w:sz w:val="32"/>
          <w:szCs w:val="32"/>
          <w:highlight w:val="none"/>
        </w:rPr>
        <w:t>畜禽养殖场</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户</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废弃物统一收集、集中处置、资源化利用</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lang w:val="en-US" w:eastAsia="zh-CN"/>
        </w:rPr>
        <w:t>2025年底前完成宿城龙河镇、陈集镇、沭阳耿圩镇小散养殖密集区粪污收集处置体系建设</w:t>
      </w:r>
      <w:r>
        <w:rPr>
          <w:rFonts w:hint="default" w:ascii="Times New Roman" w:hAnsi="Times New Roman" w:eastAsia="方正仿宋_GBK" w:cs="Times New Roman"/>
          <w:spacing w:val="0"/>
          <w:sz w:val="32"/>
          <w:szCs w:val="32"/>
          <w:highlight w:val="none"/>
        </w:rPr>
        <w:t>。</w:t>
      </w:r>
      <w:r>
        <w:rPr>
          <w:rFonts w:hint="default" w:ascii="Times New Roman" w:hAnsi="Times New Roman" w:eastAsia="方正楷体_GBK" w:cs="Times New Roman"/>
          <w:spacing w:val="0"/>
          <w:sz w:val="32"/>
          <w:szCs w:val="32"/>
          <w:highlight w:val="none"/>
          <w:lang w:eastAsia="zh-CN"/>
        </w:rPr>
        <w:t>（</w:t>
      </w:r>
      <w:r>
        <w:rPr>
          <w:rFonts w:hint="default" w:ascii="Times New Roman" w:hAnsi="Times New Roman" w:eastAsia="方正楷体_GBK" w:cs="Times New Roman"/>
          <w:spacing w:val="0"/>
          <w:sz w:val="32"/>
          <w:szCs w:val="32"/>
          <w:highlight w:val="none"/>
        </w:rPr>
        <w:t>责任单位：市农业农村局</w:t>
      </w:r>
      <w:r>
        <w:rPr>
          <w:rFonts w:hint="default" w:ascii="Times New Roman" w:hAnsi="Times New Roman" w:eastAsia="方正楷体_GBK" w:cs="Times New Roman"/>
          <w:spacing w:val="0"/>
          <w:sz w:val="32"/>
          <w:szCs w:val="32"/>
          <w:highlight w:val="none"/>
          <w:lang w:eastAsia="zh-CN"/>
        </w:rPr>
        <w:t>、</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生态环境局</w:t>
      </w:r>
      <w:r>
        <w:rPr>
          <w:rFonts w:hint="default" w:ascii="Times New Roman" w:hAnsi="Times New Roman" w:eastAsia="方正楷体_GBK" w:cs="Times New Roman"/>
          <w:spacing w:val="0"/>
          <w:sz w:val="32"/>
          <w:szCs w:val="32"/>
          <w:highlight w:val="none"/>
          <w:lang w:eastAsia="zh-CN"/>
        </w:rPr>
        <w:t>）</w:t>
      </w:r>
    </w:p>
    <w:p w14:paraId="3B8FC5C1">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楷体_GBK" w:cs="Times New Roman"/>
          <w:spacing w:val="0"/>
          <w:sz w:val="32"/>
          <w:szCs w:val="32"/>
          <w:highlight w:val="none"/>
        </w:rPr>
      </w:pPr>
      <w:r>
        <w:rPr>
          <w:rFonts w:hint="default" w:ascii="Times New Roman" w:hAnsi="Times New Roman" w:eastAsia="方正仿宋_GBK" w:cs="Times New Roman"/>
          <w:spacing w:val="0"/>
          <w:sz w:val="32"/>
          <w:szCs w:val="32"/>
          <w:highlight w:val="none"/>
          <w:lang w:val="en-US" w:eastAsia="zh-CN"/>
        </w:rPr>
        <w:t>5</w:t>
      </w:r>
      <w:r>
        <w:rPr>
          <w:rFonts w:hint="default" w:ascii="Times New Roman" w:hAnsi="Times New Roman" w:eastAsia="方正仿宋_GBK" w:cs="Times New Roman"/>
          <w:spacing w:val="0"/>
          <w:sz w:val="32"/>
          <w:szCs w:val="32"/>
          <w:highlight w:val="none"/>
        </w:rPr>
        <w:t>.水产养殖污染治理。</w:t>
      </w:r>
      <w:r>
        <w:rPr>
          <w:rFonts w:hint="default" w:ascii="Times New Roman" w:hAnsi="Times New Roman" w:eastAsia="方正仿宋_GBK" w:cs="Times New Roman"/>
          <w:spacing w:val="0"/>
          <w:sz w:val="32"/>
          <w:szCs w:val="32"/>
          <w:highlight w:val="none"/>
          <w:lang w:val="en-US" w:eastAsia="zh-CN"/>
        </w:rPr>
        <w:t>高质量完成中央环保督察反馈洪泽湖圈围养殖、省环保督察反馈骆马湖圈圩</w:t>
      </w:r>
      <w:r>
        <w:rPr>
          <w:rFonts w:hint="eastAsia" w:ascii="Times New Roman" w:hAnsi="Times New Roman" w:eastAsia="方正仿宋_GBK" w:cs="Times New Roman"/>
          <w:spacing w:val="0"/>
          <w:sz w:val="32"/>
          <w:szCs w:val="32"/>
          <w:highlight w:val="none"/>
          <w:lang w:val="en-US" w:eastAsia="zh-CN"/>
        </w:rPr>
        <w:t>养</w:t>
      </w:r>
      <w:r>
        <w:rPr>
          <w:rFonts w:hint="default" w:ascii="Times New Roman" w:hAnsi="Times New Roman" w:eastAsia="方正仿宋_GBK" w:cs="Times New Roman"/>
          <w:spacing w:val="0"/>
          <w:sz w:val="32"/>
          <w:szCs w:val="32"/>
          <w:highlight w:val="none"/>
          <w:lang w:val="en-US" w:eastAsia="zh-CN"/>
        </w:rPr>
        <w:t>殖问题整改。</w:t>
      </w:r>
      <w:r>
        <w:rPr>
          <w:rFonts w:hint="default" w:ascii="Times New Roman" w:hAnsi="Times New Roman" w:eastAsia="方正仿宋_GBK" w:cs="Times New Roman"/>
          <w:spacing w:val="0"/>
          <w:sz w:val="32"/>
          <w:szCs w:val="32"/>
          <w:highlight w:val="none"/>
        </w:rPr>
        <w:t>加快养殖池塘标准化和生态化改造，2025年底前，规模以上养殖池塘尾水实现达标排放。</w:t>
      </w:r>
      <w:r>
        <w:rPr>
          <w:rFonts w:hint="default" w:ascii="Times New Roman" w:hAnsi="Times New Roman" w:eastAsia="方正楷体_GBK" w:cs="Times New Roman"/>
          <w:spacing w:val="0"/>
          <w:sz w:val="32"/>
          <w:szCs w:val="32"/>
          <w:highlight w:val="none"/>
          <w:lang w:eastAsia="zh-CN"/>
        </w:rPr>
        <w:t>（</w:t>
      </w:r>
      <w:r>
        <w:rPr>
          <w:rFonts w:hint="default" w:ascii="Times New Roman" w:hAnsi="Times New Roman" w:eastAsia="方正楷体_GBK" w:cs="Times New Roman"/>
          <w:spacing w:val="0"/>
          <w:sz w:val="32"/>
          <w:szCs w:val="32"/>
          <w:highlight w:val="none"/>
        </w:rPr>
        <w:t>责任单位：市农业农村局、</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lang w:val="en-US" w:eastAsia="zh-CN"/>
        </w:rPr>
        <w:t>水利局、</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生态环境局</w:t>
      </w:r>
      <w:r>
        <w:rPr>
          <w:rFonts w:hint="default" w:ascii="Times New Roman" w:hAnsi="Times New Roman" w:eastAsia="方正楷体_GBK" w:cs="Times New Roman"/>
          <w:spacing w:val="0"/>
          <w:sz w:val="32"/>
          <w:szCs w:val="32"/>
          <w:highlight w:val="none"/>
          <w:lang w:eastAsia="zh-CN"/>
        </w:rPr>
        <w:t>、</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lang w:eastAsia="zh-CN"/>
        </w:rPr>
        <w:t>自然资源和规划局）</w:t>
      </w:r>
    </w:p>
    <w:p w14:paraId="70420805">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lang w:val="en-US" w:eastAsia="zh-CN"/>
        </w:rPr>
        <w:t>6</w:t>
      </w:r>
      <w:r>
        <w:rPr>
          <w:rFonts w:hint="default" w:ascii="Times New Roman" w:hAnsi="Times New Roman" w:eastAsia="方正仿宋_GBK" w:cs="Times New Roman"/>
          <w:spacing w:val="0"/>
          <w:sz w:val="32"/>
          <w:szCs w:val="32"/>
          <w:highlight w:val="none"/>
        </w:rPr>
        <w:t>.</w:t>
      </w:r>
      <w:r>
        <w:rPr>
          <w:rFonts w:hint="default" w:ascii="Times New Roman" w:hAnsi="Times New Roman" w:eastAsia="方正仿宋_GBK" w:cs="Times New Roman"/>
          <w:spacing w:val="0"/>
          <w:sz w:val="32"/>
          <w:szCs w:val="32"/>
          <w:highlight w:val="none"/>
          <w:lang w:val="en-US" w:eastAsia="zh-CN"/>
        </w:rPr>
        <w:t xml:space="preserve"> </w:t>
      </w:r>
      <w:r>
        <w:rPr>
          <w:rFonts w:hint="default" w:ascii="Times New Roman" w:hAnsi="Times New Roman" w:eastAsia="方正仿宋_GBK" w:cs="Times New Roman"/>
          <w:spacing w:val="0"/>
          <w:sz w:val="32"/>
          <w:szCs w:val="32"/>
          <w:highlight w:val="none"/>
        </w:rPr>
        <w:t>农田退水污染</w:t>
      </w:r>
      <w:r>
        <w:rPr>
          <w:rFonts w:hint="default" w:ascii="Times New Roman" w:hAnsi="Times New Roman" w:eastAsia="方正仿宋_GBK" w:cs="Times New Roman"/>
          <w:spacing w:val="0"/>
          <w:sz w:val="32"/>
          <w:szCs w:val="32"/>
          <w:highlight w:val="none"/>
          <w:lang w:eastAsia="zh-CN"/>
        </w:rPr>
        <w:t>防控</w:t>
      </w:r>
      <w:r>
        <w:rPr>
          <w:rFonts w:hint="default" w:ascii="Times New Roman" w:hAnsi="Times New Roman" w:eastAsia="方正仿宋_GBK" w:cs="Times New Roman"/>
          <w:spacing w:val="0"/>
          <w:sz w:val="32"/>
          <w:szCs w:val="32"/>
          <w:highlight w:val="none"/>
        </w:rPr>
        <w:t>。在具备条件的区域结合高标准农田建设项目开展农田排灌系统生态化改造试点，因地制宜开展水稻直播改机插、秸秆离田综合利用，加大夏季秸秆离田力度。2027年底前，泗阳县、泗洪县、宿城区环湖有条件的地方机插</w:t>
      </w:r>
      <w:r>
        <w:rPr>
          <w:rFonts w:hint="default" w:ascii="Times New Roman" w:hAnsi="Times New Roman" w:eastAsia="方正仿宋_GBK" w:cs="Times New Roman"/>
          <w:spacing w:val="-6"/>
          <w:sz w:val="32"/>
          <w:szCs w:val="32"/>
          <w:highlight w:val="none"/>
        </w:rPr>
        <w:t>秧种植比例达80%。</w:t>
      </w:r>
      <w:r>
        <w:rPr>
          <w:rFonts w:hint="default" w:ascii="Times New Roman" w:hAnsi="Times New Roman" w:eastAsia="方正楷体_GBK" w:cs="Times New Roman"/>
          <w:spacing w:val="-6"/>
          <w:sz w:val="32"/>
          <w:szCs w:val="32"/>
          <w:highlight w:val="none"/>
          <w:lang w:eastAsia="zh-CN"/>
        </w:rPr>
        <w:t>（责任单位：市农业农村局、</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6"/>
          <w:sz w:val="32"/>
          <w:szCs w:val="32"/>
          <w:highlight w:val="none"/>
          <w:lang w:eastAsia="zh-CN"/>
        </w:rPr>
        <w:t>生态环境</w:t>
      </w:r>
      <w:r>
        <w:rPr>
          <w:rFonts w:hint="default" w:ascii="Times New Roman" w:hAnsi="Times New Roman" w:eastAsia="方正楷体_GBK" w:cs="Times New Roman"/>
          <w:spacing w:val="0"/>
          <w:sz w:val="32"/>
          <w:szCs w:val="32"/>
          <w:highlight w:val="none"/>
          <w:lang w:eastAsia="zh-CN"/>
        </w:rPr>
        <w:t>局）</w:t>
      </w:r>
    </w:p>
    <w:p w14:paraId="1FCC6CC4">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楷体_GBK" w:cs="Times New Roman"/>
          <w:spacing w:val="0"/>
          <w:sz w:val="32"/>
          <w:szCs w:val="32"/>
          <w:highlight w:val="none"/>
        </w:rPr>
      </w:pPr>
      <w:r>
        <w:rPr>
          <w:rFonts w:hint="default" w:ascii="Times New Roman" w:hAnsi="Times New Roman" w:eastAsia="方正仿宋_GBK" w:cs="Times New Roman"/>
          <w:spacing w:val="0"/>
          <w:sz w:val="32"/>
          <w:szCs w:val="32"/>
          <w:highlight w:val="none"/>
          <w:lang w:val="en-US" w:eastAsia="zh-CN"/>
        </w:rPr>
        <w:t>7</w:t>
      </w:r>
      <w:r>
        <w:rPr>
          <w:rFonts w:hint="default" w:ascii="Times New Roman" w:hAnsi="Times New Roman" w:eastAsia="方正仿宋_GBK" w:cs="Times New Roman"/>
          <w:spacing w:val="0"/>
          <w:sz w:val="32"/>
          <w:szCs w:val="32"/>
          <w:highlight w:val="none"/>
        </w:rPr>
        <w:t>.</w:t>
      </w:r>
      <w:r>
        <w:rPr>
          <w:rFonts w:hint="default" w:ascii="Times New Roman" w:hAnsi="Times New Roman" w:eastAsia="方正仿宋_GBK" w:cs="Times New Roman"/>
          <w:spacing w:val="0"/>
          <w:sz w:val="32"/>
          <w:szCs w:val="32"/>
          <w:highlight w:val="none"/>
          <w:lang w:val="en-US" w:eastAsia="zh-CN"/>
        </w:rPr>
        <w:t xml:space="preserve"> </w:t>
      </w:r>
      <w:r>
        <w:rPr>
          <w:rFonts w:hint="default" w:ascii="Times New Roman" w:hAnsi="Times New Roman" w:eastAsia="方正仿宋_GBK" w:cs="Times New Roman"/>
          <w:spacing w:val="0"/>
          <w:sz w:val="32"/>
          <w:szCs w:val="32"/>
          <w:highlight w:val="none"/>
        </w:rPr>
        <w:t>农</w:t>
      </w:r>
      <w:r>
        <w:rPr>
          <w:rFonts w:hint="default" w:ascii="Times New Roman" w:hAnsi="Times New Roman" w:eastAsia="方正仿宋_GBK" w:cs="Times New Roman"/>
          <w:spacing w:val="-6"/>
          <w:sz w:val="32"/>
          <w:szCs w:val="32"/>
          <w:highlight w:val="none"/>
        </w:rPr>
        <w:t>村生活污水治理。整县制一体化推进农村生活污水治理和管控</w:t>
      </w:r>
      <w:r>
        <w:rPr>
          <w:rFonts w:hint="default" w:ascii="Times New Roman" w:hAnsi="Times New Roman" w:eastAsia="方正仿宋_GBK" w:cs="Times New Roman"/>
          <w:spacing w:val="0"/>
          <w:sz w:val="32"/>
          <w:szCs w:val="32"/>
          <w:highlight w:val="none"/>
        </w:rPr>
        <w:t>，2</w:t>
      </w:r>
      <w:r>
        <w:rPr>
          <w:rFonts w:hint="default" w:ascii="Times New Roman" w:hAnsi="Times New Roman" w:eastAsia="方正仿宋_GBK" w:cs="Times New Roman"/>
          <w:spacing w:val="-6"/>
          <w:sz w:val="32"/>
          <w:szCs w:val="32"/>
          <w:highlight w:val="none"/>
        </w:rPr>
        <w:t>027年底前，农村生活污水治理</w:t>
      </w:r>
      <w:r>
        <w:rPr>
          <w:rFonts w:hint="default" w:ascii="Times New Roman" w:hAnsi="Times New Roman" w:eastAsia="方正仿宋_GBK" w:cs="Times New Roman"/>
          <w:spacing w:val="-6"/>
          <w:sz w:val="32"/>
          <w:szCs w:val="32"/>
          <w:highlight w:val="none"/>
          <w:lang w:eastAsia="zh-CN"/>
        </w:rPr>
        <w:t>（</w:t>
      </w:r>
      <w:r>
        <w:rPr>
          <w:rFonts w:hint="default" w:ascii="Times New Roman" w:hAnsi="Times New Roman" w:eastAsia="方正仿宋_GBK" w:cs="Times New Roman"/>
          <w:spacing w:val="-6"/>
          <w:sz w:val="32"/>
          <w:szCs w:val="32"/>
          <w:highlight w:val="none"/>
        </w:rPr>
        <w:t>管控</w:t>
      </w:r>
      <w:r>
        <w:rPr>
          <w:rFonts w:hint="default" w:ascii="Times New Roman" w:hAnsi="Times New Roman" w:eastAsia="方正仿宋_GBK" w:cs="Times New Roman"/>
          <w:spacing w:val="-6"/>
          <w:sz w:val="32"/>
          <w:szCs w:val="32"/>
          <w:highlight w:val="none"/>
          <w:lang w:eastAsia="zh-CN"/>
        </w:rPr>
        <w:t>）</w:t>
      </w:r>
      <w:r>
        <w:rPr>
          <w:rFonts w:hint="default" w:ascii="Times New Roman" w:hAnsi="Times New Roman" w:eastAsia="方正仿宋_GBK" w:cs="Times New Roman"/>
          <w:spacing w:val="-6"/>
          <w:sz w:val="32"/>
          <w:szCs w:val="32"/>
          <w:highlight w:val="none"/>
        </w:rPr>
        <w:t>率达到65%</w:t>
      </w:r>
      <w:r>
        <w:rPr>
          <w:rFonts w:hint="default" w:ascii="Times New Roman" w:hAnsi="Times New Roman" w:eastAsia="方正仿宋_GBK" w:cs="Times New Roman"/>
          <w:spacing w:val="-6"/>
          <w:sz w:val="32"/>
          <w:szCs w:val="32"/>
          <w:highlight w:val="none"/>
          <w:lang w:eastAsia="zh-CN"/>
        </w:rPr>
        <w:t>，</w:t>
      </w:r>
      <w:r>
        <w:rPr>
          <w:rFonts w:hint="default" w:ascii="Times New Roman" w:hAnsi="Times New Roman" w:eastAsia="方正仿宋_GBK" w:cs="Times New Roman"/>
          <w:spacing w:val="-6"/>
          <w:sz w:val="32"/>
          <w:szCs w:val="32"/>
          <w:highlight w:val="none"/>
        </w:rPr>
        <w:t>环</w:t>
      </w:r>
      <w:r>
        <w:rPr>
          <w:rFonts w:hint="default" w:ascii="Times New Roman" w:hAnsi="Times New Roman" w:eastAsia="方正仿宋_GBK" w:cs="Times New Roman"/>
          <w:spacing w:val="-6"/>
          <w:sz w:val="32"/>
          <w:szCs w:val="32"/>
          <w:highlight w:val="none"/>
          <w:lang w:val="en-US" w:eastAsia="zh-CN"/>
        </w:rPr>
        <w:t>洪泽湖、骆马</w:t>
      </w:r>
      <w:r>
        <w:rPr>
          <w:rFonts w:hint="default" w:ascii="Times New Roman" w:hAnsi="Times New Roman" w:eastAsia="方正仿宋_GBK" w:cs="Times New Roman"/>
          <w:spacing w:val="-6"/>
          <w:sz w:val="32"/>
          <w:szCs w:val="32"/>
          <w:highlight w:val="none"/>
        </w:rPr>
        <w:t>湖1公里及主要入湖河流两侧1公里范围内农村生活污水治理</w:t>
      </w:r>
      <w:r>
        <w:rPr>
          <w:rFonts w:hint="default" w:ascii="Times New Roman" w:hAnsi="Times New Roman" w:eastAsia="方正仿宋_GBK" w:cs="Times New Roman"/>
          <w:spacing w:val="-6"/>
          <w:sz w:val="32"/>
          <w:szCs w:val="32"/>
          <w:highlight w:val="none"/>
          <w:lang w:eastAsia="zh-CN"/>
        </w:rPr>
        <w:t>（</w:t>
      </w:r>
      <w:r>
        <w:rPr>
          <w:rFonts w:hint="default" w:ascii="Times New Roman" w:hAnsi="Times New Roman" w:eastAsia="方正仿宋_GBK" w:cs="Times New Roman"/>
          <w:spacing w:val="-6"/>
          <w:sz w:val="32"/>
          <w:szCs w:val="32"/>
          <w:highlight w:val="none"/>
        </w:rPr>
        <w:t>管控</w:t>
      </w:r>
      <w:r>
        <w:rPr>
          <w:rFonts w:hint="default" w:ascii="Times New Roman" w:hAnsi="Times New Roman" w:eastAsia="方正仿宋_GBK" w:cs="Times New Roman"/>
          <w:spacing w:val="-6"/>
          <w:sz w:val="32"/>
          <w:szCs w:val="32"/>
          <w:highlight w:val="none"/>
          <w:lang w:eastAsia="zh-CN"/>
        </w:rPr>
        <w:t>）</w:t>
      </w:r>
      <w:r>
        <w:rPr>
          <w:rFonts w:hint="default" w:ascii="Times New Roman" w:hAnsi="Times New Roman" w:eastAsia="方正仿宋_GBK" w:cs="Times New Roman"/>
          <w:spacing w:val="-6"/>
          <w:sz w:val="32"/>
          <w:szCs w:val="32"/>
          <w:highlight w:val="none"/>
        </w:rPr>
        <w:t>率基本达到100%。2025年底前</w:t>
      </w:r>
      <w:r>
        <w:rPr>
          <w:rFonts w:hint="default" w:ascii="Times New Roman" w:hAnsi="Times New Roman" w:eastAsia="方正仿宋_GBK" w:cs="Times New Roman"/>
          <w:spacing w:val="-6"/>
          <w:sz w:val="32"/>
          <w:szCs w:val="32"/>
          <w:highlight w:val="none"/>
          <w:lang w:eastAsia="zh-CN"/>
        </w:rPr>
        <w:t>，</w:t>
      </w:r>
      <w:r>
        <w:rPr>
          <w:rFonts w:hint="default" w:ascii="Times New Roman" w:hAnsi="Times New Roman" w:eastAsia="方正仿宋_GBK" w:cs="Times New Roman"/>
          <w:spacing w:val="-6"/>
          <w:sz w:val="32"/>
          <w:szCs w:val="32"/>
          <w:highlight w:val="none"/>
        </w:rPr>
        <w:t>基本消除较大面积村黑臭水体；2027年底前，农村黑臭水体动态清零。</w:t>
      </w:r>
      <w:r>
        <w:rPr>
          <w:rFonts w:hint="default" w:ascii="Times New Roman" w:hAnsi="Times New Roman" w:eastAsia="方正楷体_GBK" w:cs="Times New Roman"/>
          <w:spacing w:val="-6"/>
          <w:sz w:val="32"/>
          <w:szCs w:val="32"/>
          <w:highlight w:val="none"/>
          <w:lang w:eastAsia="zh-CN"/>
        </w:rPr>
        <w:t>（</w:t>
      </w:r>
      <w:r>
        <w:rPr>
          <w:rFonts w:hint="default" w:ascii="Times New Roman" w:hAnsi="Times New Roman" w:eastAsia="方正楷体_GBK" w:cs="Times New Roman"/>
          <w:spacing w:val="-6"/>
          <w:sz w:val="32"/>
          <w:szCs w:val="32"/>
          <w:highlight w:val="none"/>
        </w:rPr>
        <w:t>责任单位</w:t>
      </w:r>
      <w:r>
        <w:rPr>
          <w:rFonts w:hint="default" w:ascii="Times New Roman" w:hAnsi="Times New Roman" w:eastAsia="方正楷体_GBK" w:cs="Times New Roman"/>
          <w:spacing w:val="0"/>
          <w:sz w:val="32"/>
          <w:szCs w:val="32"/>
          <w:highlight w:val="none"/>
        </w:rPr>
        <w:t>：市生态环境局、</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农业农村局</w:t>
      </w:r>
      <w:r>
        <w:rPr>
          <w:rFonts w:hint="default" w:ascii="Times New Roman" w:hAnsi="Times New Roman" w:eastAsia="方正楷体_GBK" w:cs="Times New Roman"/>
          <w:spacing w:val="0"/>
          <w:sz w:val="32"/>
          <w:szCs w:val="32"/>
          <w:highlight w:val="none"/>
          <w:lang w:eastAsia="zh-CN"/>
        </w:rPr>
        <w:t>、</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lang w:val="en-US" w:eastAsia="zh-CN"/>
        </w:rPr>
        <w:t>水利局、</w:t>
      </w:r>
      <w:r>
        <w:rPr>
          <w:rFonts w:hint="eastAsia" w:ascii="Times New Roman" w:hAnsi="Times New Roman" w:eastAsia="方正楷体_GBK" w:cs="Times New Roman"/>
          <w:snapToGrid w:val="0"/>
          <w:color w:val="000000"/>
          <w:spacing w:val="0"/>
          <w:kern w:val="0"/>
          <w:sz w:val="32"/>
          <w:szCs w:val="32"/>
          <w:highlight w:val="none"/>
          <w:lang w:val="en-US" w:eastAsia="zh-CN" w:bidi="ar-SA"/>
        </w:rPr>
        <w:t>市住房城乡建设局</w:t>
      </w:r>
      <w:r>
        <w:rPr>
          <w:rFonts w:hint="default" w:ascii="Times New Roman" w:hAnsi="Times New Roman" w:eastAsia="方正楷体_GBK" w:cs="Times New Roman"/>
          <w:spacing w:val="0"/>
          <w:sz w:val="32"/>
          <w:szCs w:val="32"/>
          <w:highlight w:val="none"/>
          <w:lang w:eastAsia="zh-CN"/>
        </w:rPr>
        <w:t>）</w:t>
      </w:r>
    </w:p>
    <w:p w14:paraId="4EEBD69C">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楷体_GBK" w:cs="Times New Roman"/>
          <w:spacing w:val="0"/>
          <w:sz w:val="32"/>
          <w:szCs w:val="32"/>
          <w:highlight w:val="none"/>
        </w:rPr>
      </w:pPr>
      <w:r>
        <w:rPr>
          <w:rFonts w:hint="default" w:ascii="Times New Roman" w:hAnsi="Times New Roman" w:eastAsia="方正仿宋_GBK" w:cs="Times New Roman"/>
          <w:spacing w:val="0"/>
          <w:sz w:val="32"/>
          <w:szCs w:val="32"/>
          <w:highlight w:val="none"/>
          <w:lang w:val="en-US" w:eastAsia="zh-CN"/>
        </w:rPr>
        <w:t>8</w:t>
      </w:r>
      <w:r>
        <w:rPr>
          <w:rFonts w:hint="default" w:ascii="Times New Roman" w:hAnsi="Times New Roman" w:eastAsia="方正仿宋_GBK" w:cs="Times New Roman"/>
          <w:spacing w:val="0"/>
          <w:sz w:val="32"/>
          <w:szCs w:val="32"/>
          <w:highlight w:val="none"/>
        </w:rPr>
        <w:t>.</w:t>
      </w:r>
      <w:r>
        <w:rPr>
          <w:rFonts w:hint="default" w:ascii="Times New Roman" w:hAnsi="Times New Roman" w:eastAsia="方正仿宋_GBK" w:cs="Times New Roman"/>
          <w:spacing w:val="0"/>
          <w:sz w:val="32"/>
          <w:szCs w:val="32"/>
          <w:highlight w:val="none"/>
          <w:lang w:val="en-US" w:eastAsia="zh-CN"/>
        </w:rPr>
        <w:t xml:space="preserve"> </w:t>
      </w:r>
      <w:r>
        <w:rPr>
          <w:rFonts w:hint="default" w:ascii="Times New Roman" w:hAnsi="Times New Roman" w:eastAsia="方正仿宋_GBK" w:cs="Times New Roman"/>
          <w:spacing w:val="0"/>
          <w:sz w:val="32"/>
          <w:szCs w:val="32"/>
          <w:highlight w:val="none"/>
        </w:rPr>
        <w:t>港口码头船舶污染治理。健全港口码头常态化监管机制，持续严打非法码头</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lang w:val="en-US" w:eastAsia="zh-CN"/>
        </w:rPr>
        <w:t>加</w:t>
      </w:r>
      <w:r>
        <w:rPr>
          <w:rFonts w:hint="default" w:ascii="Times New Roman" w:hAnsi="Times New Roman" w:eastAsia="方正仿宋_GBK" w:cs="Times New Roman"/>
          <w:spacing w:val="0"/>
          <w:sz w:val="32"/>
          <w:szCs w:val="32"/>
          <w:highlight w:val="none"/>
        </w:rPr>
        <w:t>强船舶含油污水、残油废油、 生活污水等污染物接收转运处置，基本实现全过程电子单证闭环管理。2026年底前，接收、转运和处置能力与产生量总体匹配，重点水域基本实现</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零排放</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接收到的船舶生活垃圾和生活污水100%接入属地公共处理系统。</w:t>
      </w:r>
      <w:r>
        <w:rPr>
          <w:rFonts w:hint="default" w:ascii="Times New Roman" w:hAnsi="Times New Roman" w:eastAsia="方正楷体_GBK" w:cs="Times New Roman"/>
          <w:spacing w:val="0"/>
          <w:sz w:val="32"/>
          <w:szCs w:val="32"/>
          <w:highlight w:val="none"/>
          <w:lang w:eastAsia="zh-CN"/>
        </w:rPr>
        <w:t>（</w:t>
      </w:r>
      <w:r>
        <w:rPr>
          <w:rFonts w:hint="default" w:ascii="Times New Roman" w:hAnsi="Times New Roman" w:eastAsia="方正楷体_GBK" w:cs="Times New Roman"/>
          <w:spacing w:val="0"/>
          <w:sz w:val="32"/>
          <w:szCs w:val="32"/>
          <w:highlight w:val="none"/>
        </w:rPr>
        <w:t>责任单位：市交通运输局、</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生态环境局、</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城管局、</w:t>
      </w:r>
      <w:r>
        <w:rPr>
          <w:rFonts w:hint="eastAsia" w:ascii="Times New Roman" w:hAnsi="Times New Roman" w:eastAsia="方正楷体_GBK" w:cs="Times New Roman"/>
          <w:snapToGrid w:val="0"/>
          <w:color w:val="000000"/>
          <w:spacing w:val="0"/>
          <w:kern w:val="0"/>
          <w:sz w:val="32"/>
          <w:szCs w:val="32"/>
          <w:highlight w:val="none"/>
          <w:lang w:val="en-US" w:eastAsia="zh-CN" w:bidi="ar-SA"/>
        </w:rPr>
        <w:t>市住房城乡建设局</w:t>
      </w:r>
      <w:r>
        <w:rPr>
          <w:rFonts w:hint="default" w:ascii="Times New Roman" w:hAnsi="Times New Roman" w:eastAsia="方正楷体_GBK" w:cs="Times New Roman"/>
          <w:spacing w:val="0"/>
          <w:sz w:val="32"/>
          <w:szCs w:val="32"/>
          <w:highlight w:val="none"/>
          <w:lang w:eastAsia="zh-CN"/>
        </w:rPr>
        <w:t>）</w:t>
      </w:r>
    </w:p>
    <w:p w14:paraId="5D0A3FC6">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outlineLvl w:val="2"/>
        <w:rPr>
          <w:rFonts w:hint="default" w:ascii="Times New Roman" w:hAnsi="Times New Roman" w:eastAsia="方正楷体_GBK" w:cs="Times New Roman"/>
          <w:b w:val="0"/>
          <w:bCs w:val="0"/>
          <w:spacing w:val="0"/>
          <w:sz w:val="32"/>
          <w:szCs w:val="32"/>
          <w:highlight w:val="none"/>
        </w:rPr>
      </w:pPr>
      <w:r>
        <w:rPr>
          <w:rFonts w:hint="default" w:ascii="Times New Roman" w:hAnsi="Times New Roman" w:eastAsia="方正楷体_GBK" w:cs="Times New Roman"/>
          <w:b w:val="0"/>
          <w:bCs w:val="0"/>
          <w:spacing w:val="0"/>
          <w:sz w:val="32"/>
          <w:szCs w:val="32"/>
          <w:highlight w:val="none"/>
          <w:lang w:eastAsia="zh-CN"/>
        </w:rPr>
        <w:t>（</w:t>
      </w:r>
      <w:r>
        <w:rPr>
          <w:rFonts w:hint="default" w:ascii="Times New Roman" w:hAnsi="Times New Roman" w:eastAsia="方正楷体_GBK" w:cs="Times New Roman"/>
          <w:b w:val="0"/>
          <w:bCs w:val="0"/>
          <w:spacing w:val="0"/>
          <w:sz w:val="32"/>
          <w:szCs w:val="32"/>
          <w:highlight w:val="none"/>
        </w:rPr>
        <w:t>三</w:t>
      </w:r>
      <w:r>
        <w:rPr>
          <w:rFonts w:hint="default" w:ascii="Times New Roman" w:hAnsi="Times New Roman" w:eastAsia="方正楷体_GBK" w:cs="Times New Roman"/>
          <w:b w:val="0"/>
          <w:bCs w:val="0"/>
          <w:spacing w:val="0"/>
          <w:sz w:val="32"/>
          <w:szCs w:val="32"/>
          <w:highlight w:val="none"/>
          <w:lang w:eastAsia="zh-CN"/>
        </w:rPr>
        <w:t>）</w:t>
      </w:r>
      <w:r>
        <w:rPr>
          <w:rFonts w:hint="default" w:ascii="Times New Roman" w:hAnsi="Times New Roman" w:eastAsia="方正楷体_GBK" w:cs="Times New Roman"/>
          <w:b w:val="0"/>
          <w:bCs w:val="0"/>
          <w:spacing w:val="0"/>
          <w:sz w:val="32"/>
          <w:szCs w:val="32"/>
          <w:highlight w:val="none"/>
        </w:rPr>
        <w:t>加强生态保护修复监管</w:t>
      </w:r>
    </w:p>
    <w:p w14:paraId="6AD33F87">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楷体_GBK" w:cs="Times New Roman"/>
          <w:spacing w:val="0"/>
          <w:sz w:val="32"/>
          <w:szCs w:val="32"/>
          <w:highlight w:val="none"/>
        </w:rPr>
      </w:pPr>
      <w:r>
        <w:rPr>
          <w:rFonts w:hint="default" w:ascii="Times New Roman" w:hAnsi="Times New Roman" w:eastAsia="方正仿宋_GBK" w:cs="Times New Roman"/>
          <w:spacing w:val="0"/>
          <w:sz w:val="32"/>
          <w:szCs w:val="32"/>
          <w:highlight w:val="none"/>
        </w:rPr>
        <w:t>1.</w:t>
      </w:r>
      <w:r>
        <w:rPr>
          <w:rFonts w:hint="default" w:ascii="Times New Roman" w:hAnsi="Times New Roman" w:eastAsia="方正仿宋_GBK" w:cs="Times New Roman"/>
          <w:spacing w:val="0"/>
          <w:sz w:val="32"/>
          <w:szCs w:val="32"/>
          <w:highlight w:val="none"/>
          <w:lang w:val="en-US" w:eastAsia="zh-CN"/>
        </w:rPr>
        <w:t xml:space="preserve"> </w:t>
      </w:r>
      <w:r>
        <w:rPr>
          <w:rFonts w:hint="default" w:ascii="Times New Roman" w:hAnsi="Times New Roman" w:eastAsia="方正仿宋_GBK" w:cs="Times New Roman"/>
          <w:spacing w:val="0"/>
          <w:sz w:val="32"/>
          <w:szCs w:val="32"/>
          <w:highlight w:val="none"/>
          <w:lang w:eastAsia="zh-CN"/>
        </w:rPr>
        <w:t>保障饮用水安全</w:t>
      </w:r>
      <w:r>
        <w:rPr>
          <w:rFonts w:hint="default" w:ascii="Times New Roman" w:hAnsi="Times New Roman" w:eastAsia="方正仿宋_GBK" w:cs="Times New Roman"/>
          <w:spacing w:val="0"/>
          <w:sz w:val="32"/>
          <w:szCs w:val="32"/>
          <w:highlight w:val="none"/>
        </w:rPr>
        <w:t>。调水期间加强南水北调东线沿线监测，协同管控污染源，确保水质安全。</w:t>
      </w:r>
      <w:r>
        <w:rPr>
          <w:rFonts w:hint="default" w:ascii="Times New Roman" w:hAnsi="Times New Roman" w:eastAsia="方正仿宋_GBK" w:cs="Times New Roman"/>
          <w:spacing w:val="0"/>
          <w:sz w:val="32"/>
          <w:szCs w:val="32"/>
          <w:highlight w:val="none"/>
          <w:lang w:val="en-US" w:eastAsia="zh-CN"/>
        </w:rPr>
        <w:t>规范开展</w:t>
      </w:r>
      <w:r>
        <w:rPr>
          <w:rFonts w:hint="default" w:ascii="Times New Roman" w:hAnsi="Times New Roman" w:eastAsia="方正仿宋_GBK" w:cs="Times New Roman"/>
          <w:spacing w:val="0"/>
          <w:sz w:val="32"/>
          <w:szCs w:val="32"/>
          <w:highlight w:val="none"/>
        </w:rPr>
        <w:t>水源地保护区划分</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立标及优化调整工作，推进</w:t>
      </w:r>
      <w:r>
        <w:rPr>
          <w:rFonts w:hint="default" w:ascii="Times New Roman" w:hAnsi="Times New Roman" w:eastAsia="方正仿宋_GBK" w:cs="Times New Roman"/>
          <w:spacing w:val="0"/>
          <w:sz w:val="32"/>
          <w:szCs w:val="32"/>
          <w:highlight w:val="none"/>
          <w:lang w:val="en-US" w:eastAsia="zh-CN"/>
        </w:rPr>
        <w:t>沭阳县应急水源地、成子湖卢集备用水源地、骆马湖迁建</w:t>
      </w:r>
      <w:r>
        <w:rPr>
          <w:rFonts w:hint="default" w:ascii="Times New Roman" w:hAnsi="Times New Roman" w:eastAsia="方正仿宋_GBK" w:cs="Times New Roman"/>
          <w:spacing w:val="0"/>
          <w:sz w:val="32"/>
          <w:szCs w:val="32"/>
          <w:highlight w:val="none"/>
        </w:rPr>
        <w:t>水源地达标建设</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提升自来水厂深度处理水平和应急处置能力，2027年底全面完成“双源供水”及水厂深度处理改造。</w:t>
      </w:r>
      <w:r>
        <w:rPr>
          <w:rFonts w:hint="default" w:ascii="Times New Roman" w:hAnsi="Times New Roman" w:eastAsia="方正楷体_GBK" w:cs="Times New Roman"/>
          <w:spacing w:val="0"/>
          <w:sz w:val="32"/>
          <w:szCs w:val="32"/>
          <w:highlight w:val="none"/>
          <w:lang w:eastAsia="zh-CN"/>
        </w:rPr>
        <w:t>（</w:t>
      </w:r>
      <w:r>
        <w:rPr>
          <w:rFonts w:hint="default" w:ascii="Times New Roman" w:hAnsi="Times New Roman" w:eastAsia="方正楷体_GBK" w:cs="Times New Roman"/>
          <w:spacing w:val="0"/>
          <w:sz w:val="32"/>
          <w:szCs w:val="32"/>
          <w:highlight w:val="none"/>
        </w:rPr>
        <w:t>责任单位：市</w:t>
      </w:r>
      <w:r>
        <w:rPr>
          <w:rFonts w:hint="default" w:ascii="Times New Roman" w:hAnsi="Times New Roman" w:eastAsia="方正楷体_GBK" w:cs="Times New Roman"/>
          <w:spacing w:val="0"/>
          <w:sz w:val="32"/>
          <w:szCs w:val="32"/>
          <w:highlight w:val="none"/>
          <w:lang w:val="en-US" w:eastAsia="zh-CN"/>
        </w:rPr>
        <w:t>水利</w:t>
      </w:r>
      <w:r>
        <w:rPr>
          <w:rFonts w:hint="default" w:ascii="Times New Roman" w:hAnsi="Times New Roman" w:eastAsia="方正楷体_GBK" w:cs="Times New Roman"/>
          <w:spacing w:val="0"/>
          <w:sz w:val="32"/>
          <w:szCs w:val="32"/>
          <w:highlight w:val="none"/>
        </w:rPr>
        <w:t>局、</w:t>
      </w:r>
      <w:r>
        <w:rPr>
          <w:rFonts w:hint="eastAsia" w:ascii="Times New Roman" w:hAnsi="Times New Roman" w:eastAsia="方正楷体_GBK" w:cs="Times New Roman"/>
          <w:snapToGrid w:val="0"/>
          <w:color w:val="000000"/>
          <w:spacing w:val="0"/>
          <w:kern w:val="0"/>
          <w:sz w:val="32"/>
          <w:szCs w:val="32"/>
          <w:highlight w:val="none"/>
          <w:lang w:val="en-US" w:eastAsia="zh-CN" w:bidi="ar-SA"/>
        </w:rPr>
        <w:t>市住房城乡建设局</w:t>
      </w:r>
      <w:r>
        <w:rPr>
          <w:rFonts w:hint="default" w:ascii="Times New Roman" w:hAnsi="Times New Roman" w:eastAsia="方正楷体_GBK" w:cs="Times New Roman"/>
          <w:spacing w:val="0"/>
          <w:sz w:val="32"/>
          <w:szCs w:val="32"/>
          <w:highlight w:val="none"/>
          <w:lang w:val="en-US" w:eastAsia="zh-CN"/>
        </w:rPr>
        <w:t>、</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生态环境局）</w:t>
      </w:r>
    </w:p>
    <w:p w14:paraId="5B9EB9B9">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楷体_GBK" w:cs="Times New Roman"/>
          <w:spacing w:val="0"/>
          <w:sz w:val="32"/>
          <w:szCs w:val="32"/>
          <w:highlight w:val="none"/>
        </w:rPr>
      </w:pPr>
      <w:r>
        <w:rPr>
          <w:rFonts w:hint="default" w:ascii="Times New Roman" w:hAnsi="Times New Roman" w:eastAsia="方正仿宋_GBK" w:cs="Times New Roman"/>
          <w:spacing w:val="0"/>
          <w:sz w:val="32"/>
          <w:szCs w:val="32"/>
          <w:highlight w:val="none"/>
        </w:rPr>
        <w:t>2.</w:t>
      </w:r>
      <w:r>
        <w:rPr>
          <w:rFonts w:hint="default" w:ascii="Times New Roman" w:hAnsi="Times New Roman" w:eastAsia="方正仿宋_GBK" w:cs="Times New Roman"/>
          <w:spacing w:val="0"/>
          <w:sz w:val="32"/>
          <w:szCs w:val="32"/>
          <w:highlight w:val="none"/>
          <w:lang w:val="en-US" w:eastAsia="zh-CN"/>
        </w:rPr>
        <w:t xml:space="preserve"> </w:t>
      </w:r>
      <w:r>
        <w:rPr>
          <w:rFonts w:hint="default" w:ascii="Times New Roman" w:hAnsi="Times New Roman" w:eastAsia="方正仿宋_GBK" w:cs="Times New Roman"/>
          <w:spacing w:val="0"/>
          <w:sz w:val="32"/>
          <w:szCs w:val="32"/>
          <w:highlight w:val="none"/>
          <w:lang w:eastAsia="zh-CN"/>
        </w:rPr>
        <w:t>推进</w:t>
      </w:r>
      <w:r>
        <w:rPr>
          <w:rFonts w:hint="default" w:ascii="Times New Roman" w:hAnsi="Times New Roman" w:eastAsia="方正仿宋_GBK" w:cs="Times New Roman"/>
          <w:spacing w:val="0"/>
          <w:sz w:val="32"/>
          <w:szCs w:val="32"/>
          <w:highlight w:val="none"/>
        </w:rPr>
        <w:t>河湖生态修复。</w:t>
      </w:r>
      <w:r>
        <w:rPr>
          <w:rFonts w:hint="default" w:ascii="Times New Roman" w:hAnsi="Times New Roman" w:eastAsia="方正仿宋_GBK" w:cs="Times New Roman"/>
          <w:spacing w:val="0"/>
          <w:sz w:val="32"/>
          <w:szCs w:val="32"/>
          <w:highlight w:val="none"/>
          <w:lang w:val="en-US" w:eastAsia="zh-CN"/>
        </w:rPr>
        <w:t>有序推进</w:t>
      </w:r>
      <w:r>
        <w:rPr>
          <w:rFonts w:hint="default" w:ascii="Times New Roman" w:hAnsi="Times New Roman" w:eastAsia="方正仿宋_GBK" w:cs="Times New Roman"/>
          <w:spacing w:val="0"/>
          <w:sz w:val="32"/>
          <w:szCs w:val="32"/>
          <w:highlight w:val="none"/>
        </w:rPr>
        <w:t>生态清淤，主要入湖河流河口、湖泊近岸带、黑臭易发区、水源地附近</w:t>
      </w:r>
      <w:r>
        <w:rPr>
          <w:rFonts w:hint="default" w:ascii="Times New Roman" w:hAnsi="Times New Roman" w:eastAsia="方正仿宋_GBK" w:cs="Times New Roman"/>
          <w:spacing w:val="0"/>
          <w:sz w:val="32"/>
          <w:szCs w:val="32"/>
          <w:highlight w:val="none"/>
          <w:lang w:val="en-US" w:eastAsia="zh-CN"/>
        </w:rPr>
        <w:t>优先实施</w:t>
      </w:r>
      <w:r>
        <w:rPr>
          <w:rFonts w:hint="default" w:ascii="Times New Roman" w:hAnsi="Times New Roman" w:eastAsia="方正仿宋_GBK" w:cs="Times New Roman"/>
          <w:spacing w:val="0"/>
          <w:sz w:val="32"/>
          <w:szCs w:val="32"/>
          <w:highlight w:val="none"/>
        </w:rPr>
        <w:t>。在骆马湖西部</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lang w:val="en-US" w:eastAsia="zh-CN"/>
        </w:rPr>
        <w:t>成子湖北部</w:t>
      </w:r>
      <w:r>
        <w:rPr>
          <w:rFonts w:hint="default" w:ascii="Times New Roman" w:hAnsi="Times New Roman" w:eastAsia="方正仿宋_GBK" w:cs="Times New Roman"/>
          <w:spacing w:val="0"/>
          <w:sz w:val="32"/>
          <w:szCs w:val="32"/>
          <w:highlight w:val="none"/>
        </w:rPr>
        <w:t>，优先开展水生植被生境修复工程。2025年底前，完成</w:t>
      </w:r>
      <w:r>
        <w:rPr>
          <w:rFonts w:hint="default" w:ascii="Times New Roman" w:hAnsi="Times New Roman" w:eastAsia="方正仿宋_GBK" w:cs="Times New Roman"/>
          <w:spacing w:val="0"/>
          <w:sz w:val="32"/>
          <w:szCs w:val="32"/>
          <w:highlight w:val="none"/>
          <w:lang w:val="en-US" w:eastAsia="zh-CN"/>
        </w:rPr>
        <w:t>洪泽湖、</w:t>
      </w:r>
      <w:r>
        <w:rPr>
          <w:rFonts w:hint="default" w:ascii="Times New Roman" w:hAnsi="Times New Roman" w:eastAsia="方正仿宋_GBK" w:cs="Times New Roman"/>
          <w:spacing w:val="0"/>
          <w:sz w:val="32"/>
          <w:szCs w:val="32"/>
          <w:highlight w:val="none"/>
        </w:rPr>
        <w:t>骆马湖岸线整治及环湖1公里生态缓冲带建设，新建沭阳县城南污水处理厂扩建工程、</w:t>
      </w:r>
      <w:r>
        <w:rPr>
          <w:rFonts w:hint="default" w:ascii="Times New Roman" w:hAnsi="Times New Roman" w:eastAsia="方正仿宋_GBK" w:cs="Times New Roman"/>
          <w:spacing w:val="0"/>
          <w:sz w:val="32"/>
          <w:szCs w:val="32"/>
          <w:highlight w:val="none"/>
          <w:lang w:val="en-US" w:eastAsia="zh-CN"/>
        </w:rPr>
        <w:t>泗阳</w:t>
      </w:r>
      <w:r>
        <w:rPr>
          <w:rFonts w:hint="default" w:ascii="Times New Roman" w:hAnsi="Times New Roman" w:eastAsia="方正仿宋_GBK" w:cs="Times New Roman"/>
          <w:spacing w:val="0"/>
          <w:sz w:val="32"/>
          <w:szCs w:val="32"/>
          <w:highlight w:val="none"/>
        </w:rPr>
        <w:t>锅底湖、</w:t>
      </w:r>
      <w:r>
        <w:rPr>
          <w:rFonts w:hint="default" w:ascii="Times New Roman" w:hAnsi="Times New Roman" w:eastAsia="方正仿宋_GBK" w:cs="Times New Roman"/>
          <w:spacing w:val="0"/>
          <w:sz w:val="32"/>
          <w:szCs w:val="32"/>
          <w:highlight w:val="none"/>
          <w:lang w:val="en-US" w:eastAsia="zh-CN"/>
        </w:rPr>
        <w:t>经开区</w:t>
      </w:r>
      <w:r>
        <w:rPr>
          <w:rFonts w:hint="default" w:ascii="Times New Roman" w:hAnsi="Times New Roman" w:eastAsia="方正仿宋_GBK" w:cs="Times New Roman"/>
          <w:spacing w:val="0"/>
          <w:sz w:val="32"/>
          <w:szCs w:val="32"/>
          <w:highlight w:val="none"/>
        </w:rPr>
        <w:t>河西污水处理厂等生态安全缓冲区</w:t>
      </w:r>
      <w:r>
        <w:rPr>
          <w:rFonts w:hint="default" w:ascii="Times New Roman" w:hAnsi="Times New Roman" w:eastAsia="方正仿宋_GBK" w:cs="Times New Roman"/>
          <w:spacing w:val="0"/>
          <w:sz w:val="32"/>
          <w:szCs w:val="32"/>
          <w:highlight w:val="none"/>
          <w:lang w:val="en-US" w:eastAsia="zh-CN"/>
        </w:rPr>
        <w:t>建设</w:t>
      </w:r>
      <w:r>
        <w:rPr>
          <w:rFonts w:hint="default" w:ascii="Times New Roman" w:hAnsi="Times New Roman" w:eastAsia="方正仿宋_GBK" w:cs="Times New Roman"/>
          <w:spacing w:val="0"/>
          <w:sz w:val="32"/>
          <w:szCs w:val="32"/>
          <w:highlight w:val="none"/>
        </w:rPr>
        <w:t>；2027年底前，基本完成运河沿线生态缓冲带建设。</w:t>
      </w:r>
      <w:r>
        <w:rPr>
          <w:rFonts w:hint="default" w:ascii="Times New Roman" w:hAnsi="Times New Roman" w:eastAsia="方正楷体_GBK" w:cs="Times New Roman"/>
          <w:spacing w:val="0"/>
          <w:sz w:val="32"/>
          <w:szCs w:val="32"/>
          <w:highlight w:val="none"/>
          <w:lang w:eastAsia="zh-CN"/>
        </w:rPr>
        <w:t>（</w:t>
      </w:r>
      <w:r>
        <w:rPr>
          <w:rFonts w:hint="default" w:ascii="Times New Roman" w:hAnsi="Times New Roman" w:eastAsia="方正楷体_GBK" w:cs="Times New Roman"/>
          <w:spacing w:val="0"/>
          <w:sz w:val="32"/>
          <w:szCs w:val="32"/>
          <w:highlight w:val="none"/>
        </w:rPr>
        <w:t>责任单位：市</w:t>
      </w:r>
      <w:r>
        <w:rPr>
          <w:rFonts w:hint="default" w:ascii="Times New Roman" w:hAnsi="Times New Roman" w:eastAsia="方正楷体_GBK" w:cs="Times New Roman"/>
          <w:spacing w:val="0"/>
          <w:sz w:val="32"/>
          <w:szCs w:val="32"/>
          <w:highlight w:val="none"/>
          <w:lang w:val="en-US" w:eastAsia="zh-CN"/>
        </w:rPr>
        <w:t>水利</w:t>
      </w:r>
      <w:r>
        <w:rPr>
          <w:rFonts w:hint="default" w:ascii="Times New Roman" w:hAnsi="Times New Roman" w:eastAsia="方正楷体_GBK" w:cs="Times New Roman"/>
          <w:spacing w:val="0"/>
          <w:sz w:val="32"/>
          <w:szCs w:val="32"/>
          <w:highlight w:val="none"/>
        </w:rPr>
        <w:t>局、</w:t>
      </w:r>
      <w:r>
        <w:rPr>
          <w:rFonts w:hint="eastAsia" w:ascii="Times New Roman" w:hAnsi="Times New Roman" w:eastAsia="方正楷体_GBK" w:cs="Times New Roman"/>
          <w:snapToGrid w:val="0"/>
          <w:color w:val="000000"/>
          <w:spacing w:val="0"/>
          <w:kern w:val="0"/>
          <w:sz w:val="32"/>
          <w:szCs w:val="32"/>
          <w:highlight w:val="none"/>
          <w:lang w:val="en-US" w:eastAsia="zh-CN" w:bidi="ar-SA"/>
        </w:rPr>
        <w:t>市住房城乡建设局</w:t>
      </w:r>
      <w:r>
        <w:rPr>
          <w:rFonts w:hint="default" w:ascii="Times New Roman" w:hAnsi="Times New Roman" w:eastAsia="方正楷体_GBK" w:cs="Times New Roman"/>
          <w:spacing w:val="0"/>
          <w:sz w:val="32"/>
          <w:szCs w:val="32"/>
          <w:highlight w:val="none"/>
          <w:lang w:val="en-US" w:eastAsia="zh-CN"/>
        </w:rPr>
        <w:t>、</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生态环境局</w:t>
      </w:r>
      <w:r>
        <w:rPr>
          <w:rFonts w:hint="default" w:ascii="Times New Roman" w:hAnsi="Times New Roman" w:eastAsia="方正楷体_GBK" w:cs="Times New Roman"/>
          <w:spacing w:val="0"/>
          <w:sz w:val="32"/>
          <w:szCs w:val="32"/>
          <w:highlight w:val="none"/>
          <w:lang w:eastAsia="zh-CN"/>
        </w:rPr>
        <w:t>）</w:t>
      </w:r>
    </w:p>
    <w:p w14:paraId="3981463B">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楷体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rPr>
        <w:t>3.</w:t>
      </w:r>
      <w:r>
        <w:rPr>
          <w:rFonts w:hint="default" w:ascii="Times New Roman" w:hAnsi="Times New Roman" w:eastAsia="方正仿宋_GBK" w:cs="Times New Roman"/>
          <w:spacing w:val="0"/>
          <w:sz w:val="32"/>
          <w:szCs w:val="32"/>
          <w:highlight w:val="none"/>
          <w:lang w:val="en-US" w:eastAsia="zh-CN"/>
        </w:rPr>
        <w:t xml:space="preserve"> </w:t>
      </w:r>
      <w:r>
        <w:rPr>
          <w:rFonts w:hint="default" w:ascii="Times New Roman" w:hAnsi="Times New Roman" w:eastAsia="方正仿宋_GBK" w:cs="Times New Roman"/>
          <w:spacing w:val="0"/>
          <w:sz w:val="32"/>
          <w:szCs w:val="32"/>
          <w:highlight w:val="none"/>
        </w:rPr>
        <w:t>加强生物多样性保护。严格管理自然保护区、湿地公园及水产</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种质</w:t>
      </w:r>
      <w:r>
        <w:rPr>
          <w:rFonts w:hint="default" w:ascii="Times New Roman" w:hAnsi="Times New Roman" w:eastAsia="方正仿宋_GBK" w:cs="Times New Roman"/>
          <w:spacing w:val="0"/>
          <w:sz w:val="32"/>
          <w:szCs w:val="32"/>
          <w:highlight w:val="none"/>
        </w:rPr>
        <w:t>资源保护区，常态化开展人类活动遥感监测与管控。</w:t>
      </w:r>
      <w:r>
        <w:rPr>
          <w:rFonts w:hint="default" w:ascii="Times New Roman" w:hAnsi="Times New Roman" w:eastAsia="方正仿宋_GBK" w:cs="Times New Roman"/>
          <w:spacing w:val="0"/>
          <w:sz w:val="32"/>
          <w:szCs w:val="32"/>
          <w:highlight w:val="none"/>
          <w:lang w:val="en-US" w:eastAsia="zh-CN"/>
        </w:rPr>
        <w:t>围绕</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京杭大运河重点物种保护带</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w:t>
      </w:r>
      <w:r>
        <w:rPr>
          <w:rFonts w:hint="default" w:ascii="Times New Roman" w:hAnsi="Times New Roman" w:eastAsia="方正仿宋_GBK" w:cs="Times New Roman"/>
          <w:spacing w:val="0"/>
          <w:sz w:val="32"/>
          <w:szCs w:val="32"/>
          <w:highlight w:val="none"/>
          <w:lang w:val="en-US" w:eastAsia="zh-CN"/>
        </w:rPr>
        <w:t>有序推进</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生态岛</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试验区建设，推</w:t>
      </w:r>
      <w:r>
        <w:rPr>
          <w:rFonts w:hint="default" w:ascii="Times New Roman" w:hAnsi="Times New Roman" w:eastAsia="方正仿宋_GBK" w:cs="Times New Roman"/>
          <w:spacing w:val="0"/>
          <w:sz w:val="32"/>
          <w:szCs w:val="32"/>
          <w:highlight w:val="none"/>
          <w:lang w:val="en-US" w:eastAsia="zh-CN"/>
        </w:rPr>
        <w:t>动</w:t>
      </w:r>
      <w:r>
        <w:rPr>
          <w:rFonts w:hint="default" w:ascii="Times New Roman" w:hAnsi="Times New Roman" w:eastAsia="方正仿宋_GBK" w:cs="Times New Roman"/>
          <w:spacing w:val="0"/>
          <w:sz w:val="32"/>
          <w:szCs w:val="32"/>
          <w:highlight w:val="none"/>
        </w:rPr>
        <w:t>区域生态质量</w:t>
      </w:r>
      <w:r>
        <w:rPr>
          <w:rFonts w:hint="default" w:ascii="Times New Roman" w:hAnsi="Times New Roman" w:eastAsia="方正仿宋_GBK" w:cs="Times New Roman"/>
          <w:spacing w:val="0"/>
          <w:sz w:val="32"/>
          <w:szCs w:val="32"/>
          <w:highlight w:val="none"/>
          <w:lang w:val="en-US" w:eastAsia="zh-CN"/>
        </w:rPr>
        <w:t>和</w:t>
      </w:r>
      <w:r>
        <w:rPr>
          <w:rFonts w:hint="default" w:ascii="Times New Roman" w:hAnsi="Times New Roman" w:eastAsia="方正仿宋_GBK" w:cs="Times New Roman"/>
          <w:spacing w:val="0"/>
          <w:sz w:val="32"/>
          <w:szCs w:val="32"/>
          <w:highlight w:val="none"/>
        </w:rPr>
        <w:t>生物多样性提升。202</w:t>
      </w:r>
      <w:r>
        <w:rPr>
          <w:rFonts w:hint="default" w:ascii="Times New Roman" w:hAnsi="Times New Roman" w:eastAsia="方正仿宋_GBK" w:cs="Times New Roman"/>
          <w:spacing w:val="0"/>
          <w:sz w:val="32"/>
          <w:szCs w:val="32"/>
          <w:highlight w:val="none"/>
          <w:lang w:val="en-US" w:eastAsia="zh-CN"/>
        </w:rPr>
        <w:t>5</w:t>
      </w:r>
      <w:r>
        <w:rPr>
          <w:rFonts w:hint="default" w:ascii="Times New Roman" w:hAnsi="Times New Roman" w:eastAsia="方正仿宋_GBK" w:cs="Times New Roman"/>
          <w:spacing w:val="0"/>
          <w:sz w:val="32"/>
          <w:szCs w:val="32"/>
          <w:highlight w:val="none"/>
        </w:rPr>
        <w:t>年底前，完成泗洪成子湖</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生态岛</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试验区建设。</w:t>
      </w:r>
      <w:r>
        <w:rPr>
          <w:rFonts w:hint="default" w:ascii="Times New Roman" w:hAnsi="Times New Roman" w:eastAsia="方正楷体_GBK" w:cs="Times New Roman"/>
          <w:spacing w:val="0"/>
          <w:sz w:val="32"/>
          <w:szCs w:val="32"/>
          <w:highlight w:val="none"/>
          <w:lang w:eastAsia="zh-CN"/>
        </w:rPr>
        <w:t>（</w:t>
      </w:r>
      <w:r>
        <w:rPr>
          <w:rFonts w:hint="default" w:ascii="Times New Roman" w:hAnsi="Times New Roman" w:eastAsia="方正楷体_GBK" w:cs="Times New Roman"/>
          <w:spacing w:val="0"/>
          <w:sz w:val="32"/>
          <w:szCs w:val="32"/>
          <w:highlight w:val="none"/>
        </w:rPr>
        <w:t>责任单位：市生态环境局、</w:t>
      </w:r>
      <w:r>
        <w:rPr>
          <w:rFonts w:hint="eastAsia" w:ascii="Times New Roman" w:hAnsi="Times New Roman" w:eastAsia="方正楷体_GBK" w:cs="Times New Roman"/>
          <w:snapToGrid w:val="0"/>
          <w:color w:val="000000"/>
          <w:spacing w:val="0"/>
          <w:kern w:val="0"/>
          <w:sz w:val="32"/>
          <w:szCs w:val="32"/>
          <w:highlight w:val="none"/>
          <w:lang w:val="en-US" w:eastAsia="zh-CN" w:bidi="ar-SA"/>
        </w:rPr>
        <w:t>市自然资源和规划局</w:t>
      </w:r>
      <w:r>
        <w:rPr>
          <w:rFonts w:hint="default" w:ascii="Times New Roman" w:hAnsi="Times New Roman" w:eastAsia="方正楷体_GBK" w:cs="Times New Roman"/>
          <w:spacing w:val="0"/>
          <w:sz w:val="32"/>
          <w:szCs w:val="32"/>
          <w:highlight w:val="none"/>
          <w:lang w:eastAsia="zh-CN"/>
        </w:rPr>
        <w:t>）</w:t>
      </w:r>
    </w:p>
    <w:p w14:paraId="7744FAFA">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楷体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rPr>
        <w:t>4.</w:t>
      </w:r>
      <w:r>
        <w:rPr>
          <w:rFonts w:hint="default" w:ascii="Times New Roman" w:hAnsi="Times New Roman" w:eastAsia="方正仿宋_GBK" w:cs="Times New Roman"/>
          <w:spacing w:val="0"/>
          <w:sz w:val="32"/>
          <w:szCs w:val="32"/>
          <w:highlight w:val="none"/>
          <w:lang w:val="en-US" w:eastAsia="zh-CN"/>
        </w:rPr>
        <w:t xml:space="preserve"> </w:t>
      </w:r>
      <w:r>
        <w:rPr>
          <w:rFonts w:hint="default" w:ascii="Times New Roman" w:hAnsi="Times New Roman" w:eastAsia="方正仿宋_GBK" w:cs="Times New Roman"/>
          <w:spacing w:val="0"/>
          <w:sz w:val="32"/>
          <w:szCs w:val="32"/>
          <w:highlight w:val="none"/>
          <w:lang w:eastAsia="zh-CN"/>
        </w:rPr>
        <w:t>建设美丽河湖</w:t>
      </w:r>
      <w:r>
        <w:rPr>
          <w:rFonts w:hint="default" w:ascii="Times New Roman" w:hAnsi="Times New Roman" w:eastAsia="方正仿宋_GBK" w:cs="Times New Roman"/>
          <w:spacing w:val="0"/>
          <w:sz w:val="32"/>
          <w:szCs w:val="32"/>
          <w:highlight w:val="none"/>
        </w:rPr>
        <w:t>。落实江苏省美丽河湖保护与建设指导方案，开展拟建美丽河湖现状调查工作。梯次开展美丽河湖保护与建设，</w:t>
      </w:r>
      <w:r>
        <w:rPr>
          <w:rFonts w:hint="default" w:ascii="Times New Roman" w:hAnsi="Times New Roman" w:eastAsia="方正仿宋_GBK" w:cs="Times New Roman"/>
          <w:spacing w:val="0"/>
          <w:sz w:val="32"/>
          <w:szCs w:val="32"/>
          <w:highlight w:val="none"/>
          <w:lang w:val="en-US" w:eastAsia="zh-CN"/>
        </w:rPr>
        <w:t>2</w:t>
      </w:r>
      <w:r>
        <w:rPr>
          <w:rFonts w:hint="default" w:ascii="Times New Roman" w:hAnsi="Times New Roman" w:eastAsia="方正仿宋_GBK" w:cs="Times New Roman"/>
          <w:spacing w:val="0"/>
          <w:sz w:val="32"/>
          <w:szCs w:val="32"/>
          <w:highlight w:val="none"/>
        </w:rPr>
        <w:t>027年</w:t>
      </w:r>
      <w:r>
        <w:rPr>
          <w:rFonts w:hint="default" w:ascii="Times New Roman" w:hAnsi="Times New Roman" w:eastAsia="方正仿宋_GBK" w:cs="Times New Roman"/>
          <w:spacing w:val="0"/>
          <w:sz w:val="32"/>
          <w:szCs w:val="32"/>
          <w:highlight w:val="none"/>
          <w:lang w:val="en-US" w:eastAsia="zh-CN"/>
        </w:rPr>
        <w:t>底前</w:t>
      </w:r>
      <w:r>
        <w:rPr>
          <w:rFonts w:hint="default" w:ascii="Times New Roman" w:hAnsi="Times New Roman" w:eastAsia="方正仿宋_GBK" w:cs="Times New Roman"/>
          <w:spacing w:val="0"/>
          <w:sz w:val="32"/>
          <w:szCs w:val="32"/>
          <w:highlight w:val="none"/>
        </w:rPr>
        <w:t>，建成</w:t>
      </w:r>
      <w:r>
        <w:rPr>
          <w:rFonts w:hint="default" w:ascii="Times New Roman" w:hAnsi="Times New Roman" w:eastAsia="方正仿宋_GBK" w:cs="Times New Roman"/>
          <w:spacing w:val="0"/>
          <w:sz w:val="32"/>
          <w:szCs w:val="32"/>
          <w:highlight w:val="none"/>
          <w:lang w:val="en-US" w:eastAsia="zh-CN"/>
        </w:rPr>
        <w:t>京杭大运河苏北段（中运河）、新沂河（北泓）、北六塘河</w:t>
      </w:r>
      <w:r>
        <w:rPr>
          <w:rFonts w:hint="default" w:ascii="Times New Roman" w:hAnsi="Times New Roman" w:eastAsia="方正仿宋_GBK" w:cs="Times New Roman"/>
          <w:spacing w:val="0"/>
          <w:sz w:val="32"/>
          <w:szCs w:val="32"/>
          <w:highlight w:val="none"/>
        </w:rPr>
        <w:t>等</w:t>
      </w:r>
      <w:r>
        <w:rPr>
          <w:rFonts w:hint="default" w:ascii="Times New Roman" w:hAnsi="Times New Roman" w:eastAsia="方正仿宋_GBK" w:cs="Times New Roman"/>
          <w:spacing w:val="0"/>
          <w:sz w:val="32"/>
          <w:szCs w:val="32"/>
          <w:highlight w:val="none"/>
          <w:lang w:val="en-US" w:eastAsia="zh-CN"/>
        </w:rPr>
        <w:t>8</w:t>
      </w:r>
      <w:r>
        <w:rPr>
          <w:rFonts w:hint="default" w:ascii="Times New Roman" w:hAnsi="Times New Roman" w:eastAsia="方正仿宋_GBK" w:cs="Times New Roman"/>
          <w:spacing w:val="0"/>
          <w:sz w:val="32"/>
          <w:szCs w:val="32"/>
          <w:highlight w:val="none"/>
        </w:rPr>
        <w:t>条美丽河湖并积极申报国家级优秀案例。</w:t>
      </w:r>
      <w:r>
        <w:rPr>
          <w:rFonts w:hint="default" w:ascii="Times New Roman" w:hAnsi="Times New Roman" w:eastAsia="方正楷体_GBK" w:cs="Times New Roman"/>
          <w:spacing w:val="0"/>
          <w:sz w:val="32"/>
          <w:szCs w:val="32"/>
          <w:highlight w:val="none"/>
          <w:lang w:eastAsia="zh-CN"/>
        </w:rPr>
        <w:t>（</w:t>
      </w:r>
      <w:r>
        <w:rPr>
          <w:rFonts w:hint="default" w:ascii="Times New Roman" w:hAnsi="Times New Roman" w:eastAsia="方正楷体_GBK" w:cs="Times New Roman"/>
          <w:spacing w:val="0"/>
          <w:sz w:val="32"/>
          <w:szCs w:val="32"/>
          <w:highlight w:val="none"/>
        </w:rPr>
        <w:t>责任单位：市生态环境局</w:t>
      </w:r>
      <w:r>
        <w:rPr>
          <w:rFonts w:hint="default" w:ascii="Times New Roman" w:hAnsi="Times New Roman" w:eastAsia="方正楷体_GBK" w:cs="Times New Roman"/>
          <w:spacing w:val="0"/>
          <w:sz w:val="32"/>
          <w:szCs w:val="32"/>
          <w:highlight w:val="none"/>
          <w:lang w:eastAsia="zh-CN"/>
        </w:rPr>
        <w:t>）</w:t>
      </w:r>
    </w:p>
    <w:p w14:paraId="344E127C">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outlineLvl w:val="2"/>
        <w:rPr>
          <w:rFonts w:hint="default" w:ascii="Times New Roman" w:hAnsi="Times New Roman" w:eastAsia="方正楷体_GBK" w:cs="Times New Roman"/>
          <w:b w:val="0"/>
          <w:bCs w:val="0"/>
          <w:spacing w:val="0"/>
          <w:sz w:val="32"/>
          <w:szCs w:val="32"/>
          <w:highlight w:val="none"/>
        </w:rPr>
      </w:pPr>
      <w:r>
        <w:rPr>
          <w:rFonts w:hint="default" w:ascii="Times New Roman" w:hAnsi="Times New Roman" w:eastAsia="方正楷体_GBK" w:cs="Times New Roman"/>
          <w:b w:val="0"/>
          <w:bCs w:val="0"/>
          <w:spacing w:val="0"/>
          <w:sz w:val="32"/>
          <w:szCs w:val="32"/>
          <w:highlight w:val="none"/>
          <w:lang w:eastAsia="zh-CN"/>
        </w:rPr>
        <w:t>（</w:t>
      </w:r>
      <w:r>
        <w:rPr>
          <w:rFonts w:hint="default" w:ascii="Times New Roman" w:hAnsi="Times New Roman" w:eastAsia="方正楷体_GBK" w:cs="Times New Roman"/>
          <w:b w:val="0"/>
          <w:bCs w:val="0"/>
          <w:spacing w:val="0"/>
          <w:sz w:val="32"/>
          <w:szCs w:val="32"/>
          <w:highlight w:val="none"/>
        </w:rPr>
        <w:t>四</w:t>
      </w:r>
      <w:r>
        <w:rPr>
          <w:rFonts w:hint="default" w:ascii="Times New Roman" w:hAnsi="Times New Roman" w:eastAsia="方正楷体_GBK" w:cs="Times New Roman"/>
          <w:b w:val="0"/>
          <w:bCs w:val="0"/>
          <w:spacing w:val="0"/>
          <w:sz w:val="32"/>
          <w:szCs w:val="32"/>
          <w:highlight w:val="none"/>
          <w:lang w:eastAsia="zh-CN"/>
        </w:rPr>
        <w:t>）</w:t>
      </w:r>
      <w:r>
        <w:rPr>
          <w:rFonts w:hint="default" w:ascii="Times New Roman" w:hAnsi="Times New Roman" w:eastAsia="方正楷体_GBK" w:cs="Times New Roman"/>
          <w:b w:val="0"/>
          <w:bCs w:val="0"/>
          <w:spacing w:val="0"/>
          <w:sz w:val="32"/>
          <w:szCs w:val="32"/>
          <w:highlight w:val="none"/>
        </w:rPr>
        <w:t>加强水资源节约集约利用</w:t>
      </w:r>
    </w:p>
    <w:p w14:paraId="74A43783">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楷体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rPr>
        <w:t>1.</w:t>
      </w:r>
      <w:r>
        <w:rPr>
          <w:rFonts w:hint="default" w:ascii="Times New Roman" w:hAnsi="Times New Roman" w:eastAsia="方正仿宋_GBK" w:cs="Times New Roman"/>
          <w:spacing w:val="0"/>
          <w:sz w:val="32"/>
          <w:szCs w:val="32"/>
          <w:highlight w:val="none"/>
          <w:lang w:val="en-US" w:eastAsia="zh-CN"/>
        </w:rPr>
        <w:t xml:space="preserve"> </w:t>
      </w:r>
      <w:r>
        <w:rPr>
          <w:rFonts w:hint="default" w:ascii="Times New Roman" w:hAnsi="Times New Roman" w:eastAsia="方正仿宋_GBK" w:cs="Times New Roman"/>
          <w:spacing w:val="0"/>
          <w:sz w:val="32"/>
          <w:szCs w:val="32"/>
          <w:highlight w:val="none"/>
        </w:rPr>
        <w:t>强化水资源刚性约束。深入实施国家节水行动，严格落实用水总量和强度双控制度。2027年底前，农田灌溉水有效利用系数达到0.6</w:t>
      </w:r>
      <w:r>
        <w:rPr>
          <w:rFonts w:hint="default" w:ascii="Times New Roman" w:hAnsi="Times New Roman" w:eastAsia="方正仿宋_GBK" w:cs="Times New Roman"/>
          <w:spacing w:val="0"/>
          <w:sz w:val="32"/>
          <w:szCs w:val="32"/>
          <w:highlight w:val="none"/>
          <w:lang w:val="en-US" w:eastAsia="zh-CN"/>
        </w:rPr>
        <w:t>12</w:t>
      </w:r>
      <w:r>
        <w:rPr>
          <w:rFonts w:hint="default" w:ascii="Times New Roman" w:hAnsi="Times New Roman" w:eastAsia="方正仿宋_GBK" w:cs="Times New Roman"/>
          <w:spacing w:val="0"/>
          <w:sz w:val="32"/>
          <w:szCs w:val="32"/>
          <w:highlight w:val="none"/>
        </w:rPr>
        <w:t>以上，城市再生水利用率达到25%以上。</w:t>
      </w:r>
      <w:r>
        <w:rPr>
          <w:rFonts w:hint="default" w:ascii="Times New Roman" w:hAnsi="Times New Roman" w:eastAsia="方正楷体_GBK" w:cs="Times New Roman"/>
          <w:spacing w:val="0"/>
          <w:sz w:val="32"/>
          <w:szCs w:val="32"/>
          <w:highlight w:val="none"/>
          <w:lang w:eastAsia="zh-CN"/>
        </w:rPr>
        <w:t>（</w:t>
      </w:r>
      <w:r>
        <w:rPr>
          <w:rFonts w:hint="default" w:ascii="Times New Roman" w:hAnsi="Times New Roman" w:eastAsia="方正楷体_GBK" w:cs="Times New Roman"/>
          <w:spacing w:val="0"/>
          <w:sz w:val="32"/>
          <w:szCs w:val="32"/>
          <w:highlight w:val="none"/>
        </w:rPr>
        <w:t>责任单位：市水</w:t>
      </w:r>
      <w:r>
        <w:rPr>
          <w:rFonts w:hint="default" w:ascii="Times New Roman" w:hAnsi="Times New Roman" w:eastAsia="方正楷体_GBK" w:cs="Times New Roman"/>
          <w:spacing w:val="0"/>
          <w:sz w:val="32"/>
          <w:szCs w:val="32"/>
          <w:highlight w:val="none"/>
          <w:lang w:val="en-US" w:eastAsia="zh-CN"/>
        </w:rPr>
        <w:t>利</w:t>
      </w:r>
      <w:r>
        <w:rPr>
          <w:rFonts w:hint="default" w:ascii="Times New Roman" w:hAnsi="Times New Roman" w:eastAsia="方正楷体_GBK" w:cs="Times New Roman"/>
          <w:spacing w:val="0"/>
          <w:sz w:val="32"/>
          <w:szCs w:val="32"/>
          <w:highlight w:val="none"/>
        </w:rPr>
        <w:t>局</w:t>
      </w:r>
      <w:r>
        <w:rPr>
          <w:rFonts w:hint="default" w:ascii="Times New Roman" w:hAnsi="Times New Roman" w:eastAsia="方正楷体_GBK" w:cs="Times New Roman"/>
          <w:spacing w:val="0"/>
          <w:sz w:val="32"/>
          <w:szCs w:val="32"/>
          <w:highlight w:val="none"/>
          <w:lang w:eastAsia="zh-CN"/>
        </w:rPr>
        <w:t>、</w:t>
      </w:r>
      <w:r>
        <w:rPr>
          <w:rFonts w:hint="eastAsia" w:ascii="Times New Roman" w:hAnsi="Times New Roman" w:eastAsia="方正楷体_GBK" w:cs="Times New Roman"/>
          <w:snapToGrid w:val="0"/>
          <w:color w:val="000000"/>
          <w:spacing w:val="0"/>
          <w:kern w:val="0"/>
          <w:sz w:val="32"/>
          <w:szCs w:val="32"/>
          <w:highlight w:val="none"/>
          <w:lang w:val="en-US" w:eastAsia="zh-CN" w:bidi="ar-SA"/>
        </w:rPr>
        <w:t>市住房城乡建设局</w:t>
      </w:r>
      <w:r>
        <w:rPr>
          <w:rFonts w:hint="default" w:ascii="Times New Roman" w:hAnsi="Times New Roman" w:eastAsia="方正楷体_GBK" w:cs="Times New Roman"/>
          <w:spacing w:val="0"/>
          <w:sz w:val="32"/>
          <w:szCs w:val="32"/>
          <w:highlight w:val="none"/>
          <w:lang w:val="en-US" w:eastAsia="zh-CN"/>
        </w:rPr>
        <w:t>、</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农业农村局</w:t>
      </w:r>
      <w:r>
        <w:rPr>
          <w:rFonts w:hint="default" w:ascii="Times New Roman" w:hAnsi="Times New Roman" w:eastAsia="方正楷体_GBK" w:cs="Times New Roman"/>
          <w:spacing w:val="0"/>
          <w:sz w:val="32"/>
          <w:szCs w:val="32"/>
          <w:highlight w:val="none"/>
          <w:lang w:eastAsia="zh-CN"/>
        </w:rPr>
        <w:t>）</w:t>
      </w:r>
    </w:p>
    <w:p w14:paraId="39871308">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楷体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rPr>
        <w:t>2.</w:t>
      </w:r>
      <w:r>
        <w:rPr>
          <w:rFonts w:hint="default" w:ascii="Times New Roman" w:hAnsi="Times New Roman" w:eastAsia="方正仿宋_GBK" w:cs="Times New Roman"/>
          <w:spacing w:val="0"/>
          <w:sz w:val="32"/>
          <w:szCs w:val="32"/>
          <w:highlight w:val="none"/>
          <w:lang w:val="en-US" w:eastAsia="zh-CN"/>
        </w:rPr>
        <w:t xml:space="preserve"> </w:t>
      </w:r>
      <w:r>
        <w:rPr>
          <w:rFonts w:hint="default" w:ascii="Times New Roman" w:hAnsi="Times New Roman" w:eastAsia="方正仿宋_GBK" w:cs="Times New Roman"/>
          <w:spacing w:val="0"/>
          <w:sz w:val="32"/>
          <w:szCs w:val="32"/>
          <w:highlight w:val="none"/>
        </w:rPr>
        <w:t>优化水资源调度。落实</w:t>
      </w:r>
      <w:r>
        <w:rPr>
          <w:rFonts w:hint="default" w:ascii="Times New Roman" w:hAnsi="Times New Roman" w:eastAsia="方正仿宋_GBK" w:cs="Times New Roman"/>
          <w:spacing w:val="0"/>
          <w:sz w:val="32"/>
          <w:szCs w:val="32"/>
          <w:highlight w:val="none"/>
          <w:lang w:val="en-US" w:eastAsia="zh-CN"/>
        </w:rPr>
        <w:t>洪泽湖、</w:t>
      </w:r>
      <w:r>
        <w:rPr>
          <w:rFonts w:hint="default" w:ascii="Times New Roman" w:hAnsi="Times New Roman" w:eastAsia="方正仿宋_GBK" w:cs="Times New Roman"/>
          <w:spacing w:val="0"/>
          <w:sz w:val="32"/>
          <w:szCs w:val="32"/>
          <w:highlight w:val="none"/>
        </w:rPr>
        <w:t>骆马湖生态水位保障实施方案，保障生态系统良性发展。</w:t>
      </w:r>
      <w:r>
        <w:rPr>
          <w:rFonts w:hint="default" w:ascii="Times New Roman" w:hAnsi="Times New Roman" w:eastAsia="方正仿宋_GBK" w:cs="Times New Roman"/>
          <w:spacing w:val="0"/>
          <w:sz w:val="32"/>
          <w:szCs w:val="32"/>
          <w:highlight w:val="none"/>
          <w:lang w:val="en-US" w:eastAsia="zh-CN"/>
        </w:rPr>
        <w:t>健全</w:t>
      </w:r>
      <w:r>
        <w:rPr>
          <w:rFonts w:hint="default" w:ascii="Times New Roman" w:hAnsi="Times New Roman" w:eastAsia="方正仿宋_GBK" w:cs="Times New Roman"/>
          <w:spacing w:val="0"/>
          <w:sz w:val="32"/>
          <w:szCs w:val="32"/>
          <w:highlight w:val="none"/>
        </w:rPr>
        <w:t>多源互补、蓄泄兼备的水系连通</w:t>
      </w:r>
      <w:r>
        <w:rPr>
          <w:rFonts w:hint="default" w:ascii="Times New Roman" w:hAnsi="Times New Roman" w:eastAsia="方正仿宋_GBK" w:cs="Times New Roman"/>
          <w:spacing w:val="0"/>
          <w:sz w:val="32"/>
          <w:szCs w:val="32"/>
          <w:highlight w:val="none"/>
          <w:lang w:val="en-US" w:eastAsia="zh-CN"/>
        </w:rPr>
        <w:t>格局</w:t>
      </w:r>
      <w:r>
        <w:rPr>
          <w:rFonts w:hint="default" w:ascii="Times New Roman" w:hAnsi="Times New Roman" w:eastAsia="方正仿宋_GBK" w:cs="Times New Roman"/>
          <w:spacing w:val="0"/>
          <w:sz w:val="32"/>
          <w:szCs w:val="32"/>
          <w:highlight w:val="none"/>
        </w:rPr>
        <w:t>，恢复坑塘、河湖、湿地的自然连通</w:t>
      </w:r>
      <w:r>
        <w:rPr>
          <w:rFonts w:hint="default" w:ascii="Times New Roman" w:hAnsi="Times New Roman" w:eastAsia="方正仿宋_GBK" w:cs="Times New Roman"/>
          <w:spacing w:val="0"/>
          <w:sz w:val="32"/>
          <w:szCs w:val="32"/>
          <w:highlight w:val="none"/>
          <w:lang w:val="en-US" w:eastAsia="zh-CN"/>
        </w:rPr>
        <w:t>关系</w:t>
      </w:r>
      <w:r>
        <w:rPr>
          <w:rFonts w:hint="default" w:ascii="Times New Roman" w:hAnsi="Times New Roman" w:eastAsia="方正仿宋_GBK" w:cs="Times New Roman"/>
          <w:spacing w:val="0"/>
          <w:sz w:val="32"/>
          <w:szCs w:val="32"/>
          <w:highlight w:val="none"/>
        </w:rPr>
        <w:t>，</w:t>
      </w:r>
      <w:r>
        <w:rPr>
          <w:rFonts w:hint="default" w:ascii="Times New Roman" w:hAnsi="Times New Roman" w:eastAsia="方正仿宋_GBK" w:cs="Times New Roman"/>
          <w:spacing w:val="0"/>
          <w:sz w:val="32"/>
          <w:szCs w:val="32"/>
          <w:highlight w:val="none"/>
          <w:lang w:val="en-US" w:eastAsia="zh-CN"/>
        </w:rPr>
        <w:t>提高河道自净水平</w:t>
      </w:r>
      <w:r>
        <w:rPr>
          <w:rFonts w:hint="default" w:ascii="Times New Roman" w:hAnsi="Times New Roman" w:eastAsia="方正仿宋_GBK" w:cs="Times New Roman"/>
          <w:spacing w:val="0"/>
          <w:sz w:val="32"/>
          <w:szCs w:val="32"/>
          <w:highlight w:val="none"/>
        </w:rPr>
        <w:t>。</w:t>
      </w:r>
      <w:r>
        <w:rPr>
          <w:rFonts w:hint="default" w:ascii="Times New Roman" w:hAnsi="Times New Roman" w:eastAsia="方正楷体_GBK" w:cs="Times New Roman"/>
          <w:spacing w:val="0"/>
          <w:sz w:val="32"/>
          <w:szCs w:val="32"/>
          <w:highlight w:val="none"/>
          <w:lang w:eastAsia="zh-CN"/>
        </w:rPr>
        <w:t>（</w:t>
      </w:r>
      <w:r>
        <w:rPr>
          <w:rFonts w:hint="default" w:ascii="Times New Roman" w:hAnsi="Times New Roman" w:eastAsia="方正楷体_GBK" w:cs="Times New Roman"/>
          <w:spacing w:val="0"/>
          <w:sz w:val="32"/>
          <w:szCs w:val="32"/>
          <w:highlight w:val="none"/>
        </w:rPr>
        <w:t>责任单位：市水</w:t>
      </w:r>
      <w:r>
        <w:rPr>
          <w:rFonts w:hint="default" w:ascii="Times New Roman" w:hAnsi="Times New Roman" w:eastAsia="方正楷体_GBK" w:cs="Times New Roman"/>
          <w:spacing w:val="0"/>
          <w:sz w:val="32"/>
          <w:szCs w:val="32"/>
          <w:highlight w:val="none"/>
          <w:lang w:val="en-US" w:eastAsia="zh-CN"/>
        </w:rPr>
        <w:t>利</w:t>
      </w:r>
      <w:r>
        <w:rPr>
          <w:rFonts w:hint="default" w:ascii="Times New Roman" w:hAnsi="Times New Roman" w:eastAsia="方正楷体_GBK" w:cs="Times New Roman"/>
          <w:spacing w:val="0"/>
          <w:sz w:val="32"/>
          <w:szCs w:val="32"/>
          <w:highlight w:val="none"/>
        </w:rPr>
        <w:t>局、</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生态环境局</w:t>
      </w:r>
      <w:r>
        <w:rPr>
          <w:rFonts w:hint="default" w:ascii="Times New Roman" w:hAnsi="Times New Roman" w:eastAsia="方正楷体_GBK" w:cs="Times New Roman"/>
          <w:spacing w:val="0"/>
          <w:sz w:val="32"/>
          <w:szCs w:val="32"/>
          <w:highlight w:val="none"/>
          <w:lang w:eastAsia="zh-CN"/>
        </w:rPr>
        <w:t>）</w:t>
      </w:r>
    </w:p>
    <w:p w14:paraId="6096318D">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outlineLvl w:val="2"/>
        <w:rPr>
          <w:rFonts w:hint="default" w:ascii="Times New Roman" w:hAnsi="Times New Roman" w:eastAsia="方正楷体_GBK" w:cs="Times New Roman"/>
          <w:b w:val="0"/>
          <w:bCs w:val="0"/>
          <w:spacing w:val="0"/>
          <w:sz w:val="32"/>
          <w:szCs w:val="32"/>
          <w:highlight w:val="none"/>
        </w:rPr>
      </w:pPr>
      <w:r>
        <w:rPr>
          <w:rFonts w:hint="default" w:ascii="Times New Roman" w:hAnsi="Times New Roman" w:eastAsia="方正楷体_GBK" w:cs="Times New Roman"/>
          <w:b w:val="0"/>
          <w:bCs w:val="0"/>
          <w:spacing w:val="0"/>
          <w:sz w:val="32"/>
          <w:szCs w:val="32"/>
          <w:highlight w:val="none"/>
          <w:lang w:eastAsia="zh-CN"/>
        </w:rPr>
        <w:t>（</w:t>
      </w:r>
      <w:r>
        <w:rPr>
          <w:rFonts w:hint="default" w:ascii="Times New Roman" w:hAnsi="Times New Roman" w:eastAsia="方正楷体_GBK" w:cs="Times New Roman"/>
          <w:b w:val="0"/>
          <w:bCs w:val="0"/>
          <w:spacing w:val="0"/>
          <w:sz w:val="32"/>
          <w:szCs w:val="32"/>
          <w:highlight w:val="none"/>
        </w:rPr>
        <w:t>五</w:t>
      </w:r>
      <w:r>
        <w:rPr>
          <w:rFonts w:hint="default" w:ascii="Times New Roman" w:hAnsi="Times New Roman" w:eastAsia="方正楷体_GBK" w:cs="Times New Roman"/>
          <w:b w:val="0"/>
          <w:bCs w:val="0"/>
          <w:spacing w:val="0"/>
          <w:sz w:val="32"/>
          <w:szCs w:val="32"/>
          <w:highlight w:val="none"/>
          <w:lang w:eastAsia="zh-CN"/>
        </w:rPr>
        <w:t>）</w:t>
      </w:r>
      <w:r>
        <w:rPr>
          <w:rFonts w:hint="default" w:ascii="Times New Roman" w:hAnsi="Times New Roman" w:eastAsia="方正楷体_GBK" w:cs="Times New Roman"/>
          <w:b w:val="0"/>
          <w:bCs w:val="0"/>
          <w:spacing w:val="0"/>
          <w:sz w:val="32"/>
          <w:szCs w:val="32"/>
          <w:highlight w:val="none"/>
        </w:rPr>
        <w:t>提升生态环境治理体系和治理能力现代化</w:t>
      </w:r>
    </w:p>
    <w:p w14:paraId="53E5BFEA">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楷体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rPr>
        <w:t>1.</w:t>
      </w:r>
      <w:r>
        <w:rPr>
          <w:rFonts w:hint="default" w:ascii="Times New Roman" w:hAnsi="Times New Roman" w:eastAsia="方正仿宋_GBK" w:cs="Times New Roman"/>
          <w:spacing w:val="0"/>
          <w:sz w:val="32"/>
          <w:szCs w:val="32"/>
          <w:highlight w:val="none"/>
          <w:lang w:val="en-US" w:eastAsia="zh-CN"/>
        </w:rPr>
        <w:t xml:space="preserve"> </w:t>
      </w:r>
      <w:r>
        <w:rPr>
          <w:rFonts w:hint="default" w:ascii="Times New Roman" w:hAnsi="Times New Roman" w:eastAsia="方正仿宋_GBK" w:cs="Times New Roman"/>
          <w:spacing w:val="0"/>
          <w:sz w:val="32"/>
          <w:szCs w:val="32"/>
          <w:highlight w:val="none"/>
          <w:lang w:eastAsia="zh-CN"/>
        </w:rPr>
        <w:t>规范</w:t>
      </w:r>
      <w:r>
        <w:rPr>
          <w:rFonts w:hint="default" w:ascii="Times New Roman" w:hAnsi="Times New Roman" w:eastAsia="方正仿宋_GBK" w:cs="Times New Roman"/>
          <w:spacing w:val="0"/>
          <w:sz w:val="32"/>
          <w:szCs w:val="32"/>
          <w:highlight w:val="none"/>
        </w:rPr>
        <w:t>入河排污口监</w:t>
      </w:r>
      <w:r>
        <w:rPr>
          <w:rFonts w:hint="default" w:ascii="Times New Roman" w:hAnsi="Times New Roman" w:eastAsia="方正仿宋_GBK" w:cs="Times New Roman"/>
          <w:spacing w:val="0"/>
          <w:sz w:val="32"/>
          <w:szCs w:val="32"/>
          <w:highlight w:val="none"/>
          <w:lang w:eastAsia="zh-CN"/>
        </w:rPr>
        <w:t>管</w:t>
      </w:r>
      <w:r>
        <w:rPr>
          <w:rFonts w:hint="default" w:ascii="Times New Roman" w:hAnsi="Times New Roman" w:eastAsia="方正仿宋_GBK" w:cs="Times New Roman"/>
          <w:spacing w:val="0"/>
          <w:sz w:val="32"/>
          <w:szCs w:val="32"/>
          <w:highlight w:val="none"/>
        </w:rPr>
        <w:t>。按照“依法取缔一批、清理合并一批、规范整治一批”要求，</w:t>
      </w:r>
      <w:r>
        <w:rPr>
          <w:rFonts w:hint="default" w:ascii="Times New Roman" w:hAnsi="Times New Roman" w:eastAsia="方正仿宋_GBK" w:cs="Times New Roman"/>
          <w:spacing w:val="0"/>
          <w:sz w:val="32"/>
          <w:szCs w:val="32"/>
          <w:highlight w:val="none"/>
          <w:lang w:val="en-US" w:eastAsia="zh-CN"/>
        </w:rPr>
        <w:t>依据</w:t>
      </w:r>
      <w:r>
        <w:rPr>
          <w:rFonts w:hint="default" w:ascii="Times New Roman" w:hAnsi="Times New Roman" w:eastAsia="方正仿宋_GBK" w:cs="Times New Roman"/>
          <w:spacing w:val="0"/>
          <w:sz w:val="32"/>
          <w:szCs w:val="32"/>
          <w:highlight w:val="none"/>
        </w:rPr>
        <w:t>《</w:t>
      </w:r>
      <w:r>
        <w:rPr>
          <w:rFonts w:hint="default" w:ascii="Times New Roman" w:hAnsi="Times New Roman" w:eastAsia="方正仿宋_GBK" w:cs="Times New Roman"/>
          <w:spacing w:val="0"/>
          <w:sz w:val="32"/>
          <w:szCs w:val="32"/>
          <w:highlight w:val="none"/>
          <w:lang w:val="en-US" w:eastAsia="zh-CN"/>
        </w:rPr>
        <w:t>宿迁</w:t>
      </w:r>
      <w:r>
        <w:rPr>
          <w:rFonts w:hint="default" w:ascii="Times New Roman" w:hAnsi="Times New Roman" w:eastAsia="方正仿宋_GBK" w:cs="Times New Roman"/>
          <w:spacing w:val="0"/>
          <w:sz w:val="32"/>
          <w:szCs w:val="32"/>
          <w:highlight w:val="none"/>
        </w:rPr>
        <w:t>市淮河流域入河</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湖</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排污口整治方案》</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2025年底前基本完成排污口整治任务。规范排污口设置审批，</w:t>
      </w:r>
      <w:r>
        <w:rPr>
          <w:rFonts w:hint="default" w:ascii="Times New Roman" w:hAnsi="Times New Roman" w:eastAsia="方正仿宋_GBK" w:cs="Times New Roman"/>
          <w:spacing w:val="0"/>
          <w:sz w:val="32"/>
          <w:szCs w:val="32"/>
          <w:highlight w:val="none"/>
          <w:lang w:val="en-US" w:eastAsia="zh-CN"/>
        </w:rPr>
        <w:t>强化</w:t>
      </w:r>
      <w:r>
        <w:rPr>
          <w:rFonts w:hint="default" w:ascii="Times New Roman" w:hAnsi="Times New Roman" w:eastAsia="方正仿宋_GBK" w:cs="Times New Roman"/>
          <w:spacing w:val="0"/>
          <w:sz w:val="32"/>
          <w:szCs w:val="32"/>
          <w:highlight w:val="none"/>
        </w:rPr>
        <w:t>日常监管。</w:t>
      </w:r>
      <w:r>
        <w:rPr>
          <w:rFonts w:hint="default" w:ascii="Times New Roman" w:hAnsi="Times New Roman" w:eastAsia="方正楷体_GBK" w:cs="Times New Roman"/>
          <w:spacing w:val="0"/>
          <w:sz w:val="32"/>
          <w:szCs w:val="32"/>
          <w:highlight w:val="none"/>
          <w:lang w:eastAsia="zh-CN"/>
        </w:rPr>
        <w:t>（</w:t>
      </w:r>
      <w:r>
        <w:rPr>
          <w:rFonts w:hint="default" w:ascii="Times New Roman" w:hAnsi="Times New Roman" w:eastAsia="方正楷体_GBK" w:cs="Times New Roman"/>
          <w:spacing w:val="0"/>
          <w:sz w:val="32"/>
          <w:szCs w:val="32"/>
          <w:highlight w:val="none"/>
        </w:rPr>
        <w:t>责任单位：市生态环境局、</w:t>
      </w:r>
      <w:r>
        <w:rPr>
          <w:rFonts w:hint="eastAsia" w:ascii="Times New Roman" w:hAnsi="Times New Roman" w:eastAsia="方正楷体_GBK" w:cs="Times New Roman"/>
          <w:snapToGrid w:val="0"/>
          <w:color w:val="000000"/>
          <w:spacing w:val="0"/>
          <w:kern w:val="0"/>
          <w:sz w:val="32"/>
          <w:szCs w:val="32"/>
          <w:highlight w:val="none"/>
          <w:lang w:val="en-US" w:eastAsia="zh-CN" w:bidi="ar-SA"/>
        </w:rPr>
        <w:t>市工业和信息化局</w:t>
      </w:r>
      <w:r>
        <w:rPr>
          <w:rFonts w:hint="default" w:ascii="Times New Roman" w:hAnsi="Times New Roman" w:eastAsia="方正楷体_GBK" w:cs="Times New Roman"/>
          <w:spacing w:val="0"/>
          <w:sz w:val="32"/>
          <w:szCs w:val="32"/>
          <w:highlight w:val="none"/>
        </w:rPr>
        <w:t>、</w:t>
      </w:r>
      <w:r>
        <w:rPr>
          <w:rFonts w:hint="eastAsia" w:ascii="Times New Roman" w:hAnsi="Times New Roman" w:eastAsia="方正楷体_GBK" w:cs="Times New Roman"/>
          <w:snapToGrid w:val="0"/>
          <w:color w:val="000000"/>
          <w:spacing w:val="0"/>
          <w:kern w:val="0"/>
          <w:sz w:val="32"/>
          <w:szCs w:val="32"/>
          <w:highlight w:val="none"/>
          <w:lang w:val="en-US" w:eastAsia="zh-CN" w:bidi="ar-SA"/>
        </w:rPr>
        <w:t>市自然资源和规划局</w:t>
      </w:r>
      <w:r>
        <w:rPr>
          <w:rFonts w:hint="default" w:ascii="Times New Roman" w:hAnsi="Times New Roman" w:eastAsia="方正楷体_GBK" w:cs="Times New Roman"/>
          <w:spacing w:val="0"/>
          <w:sz w:val="32"/>
          <w:szCs w:val="32"/>
          <w:highlight w:val="none"/>
        </w:rPr>
        <w:t>、</w:t>
      </w:r>
      <w:r>
        <w:rPr>
          <w:rFonts w:hint="eastAsia" w:ascii="Times New Roman" w:hAnsi="Times New Roman" w:eastAsia="方正楷体_GBK" w:cs="Times New Roman"/>
          <w:snapToGrid w:val="0"/>
          <w:color w:val="000000"/>
          <w:spacing w:val="0"/>
          <w:kern w:val="0"/>
          <w:sz w:val="32"/>
          <w:szCs w:val="32"/>
          <w:highlight w:val="none"/>
          <w:lang w:val="en-US" w:eastAsia="zh-CN" w:bidi="ar-SA"/>
        </w:rPr>
        <w:t>市住房城乡建设局</w:t>
      </w:r>
      <w:r>
        <w:rPr>
          <w:rFonts w:hint="default" w:ascii="Times New Roman" w:hAnsi="Times New Roman" w:eastAsia="方正楷体_GBK" w:cs="Times New Roman"/>
          <w:spacing w:val="0"/>
          <w:sz w:val="32"/>
          <w:szCs w:val="32"/>
          <w:highlight w:val="none"/>
        </w:rPr>
        <w:t>、</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交通运输局、</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水</w:t>
      </w:r>
      <w:r>
        <w:rPr>
          <w:rFonts w:hint="default" w:ascii="Times New Roman" w:hAnsi="Times New Roman" w:eastAsia="方正楷体_GBK" w:cs="Times New Roman"/>
          <w:spacing w:val="0"/>
          <w:sz w:val="32"/>
          <w:szCs w:val="32"/>
          <w:highlight w:val="none"/>
          <w:lang w:val="en-US" w:eastAsia="zh-CN"/>
        </w:rPr>
        <w:t>利</w:t>
      </w:r>
      <w:r>
        <w:rPr>
          <w:rFonts w:hint="default" w:ascii="Times New Roman" w:hAnsi="Times New Roman" w:eastAsia="方正楷体_GBK" w:cs="Times New Roman"/>
          <w:spacing w:val="0"/>
          <w:sz w:val="32"/>
          <w:szCs w:val="32"/>
          <w:highlight w:val="none"/>
        </w:rPr>
        <w:t>局、</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农业农村局</w:t>
      </w:r>
      <w:r>
        <w:rPr>
          <w:rFonts w:hint="default" w:ascii="Times New Roman" w:hAnsi="Times New Roman" w:eastAsia="方正楷体_GBK" w:cs="Times New Roman"/>
          <w:spacing w:val="0"/>
          <w:sz w:val="32"/>
          <w:szCs w:val="32"/>
          <w:highlight w:val="none"/>
          <w:lang w:eastAsia="zh-CN"/>
        </w:rPr>
        <w:t>）</w:t>
      </w:r>
    </w:p>
    <w:p w14:paraId="037D214E">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楷体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rPr>
        <w:t>2.</w:t>
      </w:r>
      <w:r>
        <w:rPr>
          <w:rFonts w:hint="default" w:ascii="Times New Roman" w:hAnsi="Times New Roman" w:eastAsia="方正仿宋_GBK" w:cs="Times New Roman"/>
          <w:spacing w:val="0"/>
          <w:sz w:val="32"/>
          <w:szCs w:val="32"/>
          <w:highlight w:val="none"/>
          <w:lang w:val="en-US" w:eastAsia="zh-CN"/>
        </w:rPr>
        <w:t xml:space="preserve"> </w:t>
      </w:r>
      <w:r>
        <w:rPr>
          <w:rFonts w:hint="default" w:ascii="Times New Roman" w:hAnsi="Times New Roman" w:eastAsia="方正仿宋_GBK" w:cs="Times New Roman"/>
          <w:spacing w:val="0"/>
          <w:sz w:val="32"/>
          <w:szCs w:val="32"/>
          <w:highlight w:val="none"/>
          <w:lang w:eastAsia="zh-CN"/>
        </w:rPr>
        <w:t>完善监测应急机制</w:t>
      </w:r>
      <w:r>
        <w:rPr>
          <w:rFonts w:hint="default" w:ascii="Times New Roman" w:hAnsi="Times New Roman" w:eastAsia="方正仿宋_GBK" w:cs="Times New Roman"/>
          <w:spacing w:val="0"/>
          <w:sz w:val="32"/>
          <w:szCs w:val="32"/>
          <w:highlight w:val="none"/>
        </w:rPr>
        <w:t>。2025年</w:t>
      </w:r>
      <w:r>
        <w:rPr>
          <w:rFonts w:hint="default" w:ascii="Times New Roman" w:hAnsi="Times New Roman" w:eastAsia="方正仿宋_GBK" w:cs="Times New Roman"/>
          <w:spacing w:val="0"/>
          <w:sz w:val="32"/>
          <w:szCs w:val="32"/>
          <w:highlight w:val="none"/>
          <w:lang w:val="en-US" w:eastAsia="zh-CN"/>
        </w:rPr>
        <w:t>底</w:t>
      </w:r>
      <w:r>
        <w:rPr>
          <w:rFonts w:hint="default" w:ascii="Times New Roman" w:hAnsi="Times New Roman" w:eastAsia="方正仿宋_GBK" w:cs="Times New Roman"/>
          <w:spacing w:val="0"/>
          <w:sz w:val="32"/>
          <w:szCs w:val="32"/>
          <w:highlight w:val="none"/>
        </w:rPr>
        <w:t>前实现主要入湖河流控制断面自动监测全覆盖，深化“三水统筹”大数据平台应用。构建</w:t>
      </w:r>
      <w:r>
        <w:rPr>
          <w:rFonts w:hint="default" w:ascii="Times New Roman" w:hAnsi="Times New Roman" w:eastAsia="方正仿宋_GBK" w:cs="Times New Roman"/>
          <w:spacing w:val="0"/>
          <w:sz w:val="32"/>
          <w:szCs w:val="32"/>
          <w:highlight w:val="none"/>
          <w:lang w:val="en-US" w:eastAsia="zh-CN"/>
        </w:rPr>
        <w:t>洪泽湖、骆马湖</w:t>
      </w:r>
      <w:r>
        <w:rPr>
          <w:rFonts w:hint="default" w:ascii="Times New Roman" w:hAnsi="Times New Roman" w:eastAsia="方正仿宋_GBK" w:cs="Times New Roman"/>
          <w:spacing w:val="0"/>
          <w:sz w:val="32"/>
          <w:szCs w:val="32"/>
          <w:highlight w:val="none"/>
        </w:rPr>
        <w:t>蓝藻水华常态化巡查及应急处置机制，加强蓝藻在线监测与遥感预警能力建设，实现及时预警。饮用水水源保护区、居民集聚区附近等重点水域加快推进蓝藻“挡、引、捞、控” 体系建设，减少蓝藻近岸集聚。加快生物多样性观测站点建设。</w:t>
      </w:r>
      <w:r>
        <w:rPr>
          <w:rFonts w:hint="default" w:ascii="Times New Roman" w:hAnsi="Times New Roman" w:eastAsia="方正楷体_GBK" w:cs="Times New Roman"/>
          <w:spacing w:val="0"/>
          <w:sz w:val="32"/>
          <w:szCs w:val="32"/>
          <w:highlight w:val="none"/>
          <w:lang w:eastAsia="zh-CN"/>
        </w:rPr>
        <w:t>（</w:t>
      </w:r>
      <w:r>
        <w:rPr>
          <w:rFonts w:hint="default" w:ascii="Times New Roman" w:hAnsi="Times New Roman" w:eastAsia="方正楷体_GBK" w:cs="Times New Roman"/>
          <w:spacing w:val="0"/>
          <w:sz w:val="32"/>
          <w:szCs w:val="32"/>
          <w:highlight w:val="none"/>
        </w:rPr>
        <w:t>责任单位：市生态环境局、</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0"/>
          <w:sz w:val="32"/>
          <w:szCs w:val="32"/>
          <w:highlight w:val="none"/>
        </w:rPr>
        <w:t>水</w:t>
      </w:r>
      <w:r>
        <w:rPr>
          <w:rFonts w:hint="default" w:ascii="Times New Roman" w:hAnsi="Times New Roman" w:eastAsia="方正楷体_GBK" w:cs="Times New Roman"/>
          <w:spacing w:val="0"/>
          <w:sz w:val="32"/>
          <w:szCs w:val="32"/>
          <w:highlight w:val="none"/>
          <w:lang w:val="en-US" w:eastAsia="zh-CN"/>
        </w:rPr>
        <w:t>利</w:t>
      </w:r>
      <w:r>
        <w:rPr>
          <w:rFonts w:hint="default" w:ascii="Times New Roman" w:hAnsi="Times New Roman" w:eastAsia="方正楷体_GBK" w:cs="Times New Roman"/>
          <w:spacing w:val="0"/>
          <w:sz w:val="32"/>
          <w:szCs w:val="32"/>
          <w:highlight w:val="none"/>
        </w:rPr>
        <w:t>局</w:t>
      </w:r>
      <w:r>
        <w:rPr>
          <w:rFonts w:hint="default" w:ascii="Times New Roman" w:hAnsi="Times New Roman" w:eastAsia="方正楷体_GBK" w:cs="Times New Roman"/>
          <w:spacing w:val="0"/>
          <w:sz w:val="32"/>
          <w:szCs w:val="32"/>
          <w:highlight w:val="none"/>
          <w:lang w:eastAsia="zh-CN"/>
        </w:rPr>
        <w:t>）</w:t>
      </w:r>
    </w:p>
    <w:p w14:paraId="786474DB">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楷体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rPr>
        <w:t>3.</w:t>
      </w:r>
      <w:r>
        <w:rPr>
          <w:rFonts w:hint="default" w:ascii="Times New Roman" w:hAnsi="Times New Roman" w:eastAsia="方正仿宋_GBK" w:cs="Times New Roman"/>
          <w:spacing w:val="0"/>
          <w:sz w:val="32"/>
          <w:szCs w:val="32"/>
          <w:highlight w:val="none"/>
          <w:lang w:val="en-US" w:eastAsia="zh-CN"/>
        </w:rPr>
        <w:t xml:space="preserve"> 严格</w:t>
      </w:r>
      <w:r>
        <w:rPr>
          <w:rFonts w:hint="default" w:ascii="Times New Roman" w:hAnsi="Times New Roman" w:eastAsia="方正仿宋_GBK" w:cs="Times New Roman"/>
          <w:spacing w:val="0"/>
          <w:sz w:val="32"/>
          <w:szCs w:val="32"/>
          <w:highlight w:val="none"/>
        </w:rPr>
        <w:t>环境执法。</w:t>
      </w:r>
      <w:r>
        <w:rPr>
          <w:rFonts w:hint="default" w:ascii="Times New Roman" w:hAnsi="Times New Roman" w:eastAsia="方正仿宋_GBK" w:cs="Times New Roman"/>
          <w:spacing w:val="0"/>
          <w:sz w:val="32"/>
          <w:szCs w:val="32"/>
          <w:highlight w:val="none"/>
          <w:lang w:val="en-US" w:eastAsia="zh-CN"/>
        </w:rPr>
        <w:t>采取</w:t>
      </w:r>
      <w:r>
        <w:rPr>
          <w:rFonts w:hint="default" w:ascii="Times New Roman" w:hAnsi="Times New Roman" w:eastAsia="方正仿宋_GBK" w:cs="Times New Roman"/>
          <w:spacing w:val="0"/>
          <w:sz w:val="32"/>
          <w:szCs w:val="32"/>
          <w:highlight w:val="none"/>
        </w:rPr>
        <w:t>日常执法与专项执法、线上监管与线下抽查，推进非现场执法，持续保持执法高压态势。严厉打击危险废物非法处置、监测数据</w:t>
      </w:r>
      <w:r>
        <w:rPr>
          <w:rFonts w:hint="default" w:ascii="Times New Roman" w:hAnsi="Times New Roman" w:eastAsia="方正仿宋_GBK" w:cs="Times New Roman"/>
          <w:spacing w:val="0"/>
          <w:sz w:val="32"/>
          <w:szCs w:val="32"/>
          <w:highlight w:val="none"/>
          <w:lang w:val="en-US" w:eastAsia="zh-CN"/>
        </w:rPr>
        <w:t>造假</w:t>
      </w:r>
      <w:r>
        <w:rPr>
          <w:rFonts w:hint="default" w:ascii="Times New Roman" w:hAnsi="Times New Roman" w:eastAsia="方正仿宋_GBK" w:cs="Times New Roman"/>
          <w:spacing w:val="0"/>
          <w:sz w:val="32"/>
          <w:szCs w:val="32"/>
          <w:highlight w:val="none"/>
        </w:rPr>
        <w:t>、废水偷排直排等违法行为，严防出现</w:t>
      </w:r>
      <w:r>
        <w:rPr>
          <w:rFonts w:hint="default" w:ascii="Times New Roman" w:hAnsi="Times New Roman" w:eastAsia="方正仿宋_GBK" w:cs="Times New Roman"/>
          <w:spacing w:val="0"/>
          <w:sz w:val="32"/>
          <w:szCs w:val="32"/>
          <w:highlight w:val="none"/>
          <w:lang w:val="en-US" w:eastAsia="zh-CN"/>
        </w:rPr>
        <w:t>氟化物、挥发酚等</w:t>
      </w:r>
      <w:r>
        <w:rPr>
          <w:rFonts w:hint="default" w:ascii="Times New Roman" w:hAnsi="Times New Roman" w:eastAsia="方正仿宋_GBK" w:cs="Times New Roman"/>
          <w:spacing w:val="0"/>
          <w:sz w:val="32"/>
          <w:szCs w:val="32"/>
          <w:highlight w:val="none"/>
        </w:rPr>
        <w:t>工业特征因子超标和水生态环境安全事故</w:t>
      </w:r>
      <w:r>
        <w:rPr>
          <w:rFonts w:hint="default" w:ascii="Times New Roman" w:hAnsi="Times New Roman" w:eastAsia="方正仿宋_GBK" w:cs="Times New Roman"/>
          <w:spacing w:val="0"/>
          <w:sz w:val="32"/>
          <w:szCs w:val="32"/>
          <w:highlight w:val="none"/>
          <w:lang w:eastAsia="zh-CN"/>
        </w:rPr>
        <w:t>。</w:t>
      </w:r>
      <w:r>
        <w:rPr>
          <w:rFonts w:hint="default" w:ascii="Times New Roman" w:hAnsi="Times New Roman" w:eastAsia="方正仿宋_GBK" w:cs="Times New Roman"/>
          <w:spacing w:val="0"/>
          <w:sz w:val="32"/>
          <w:szCs w:val="32"/>
          <w:highlight w:val="none"/>
        </w:rPr>
        <w:t>持续强化重点园区和重点企业风险防控，完善重</w:t>
      </w:r>
      <w:r>
        <w:rPr>
          <w:rFonts w:hint="default" w:ascii="Times New Roman" w:hAnsi="Times New Roman" w:eastAsia="方正仿宋_GBK" w:cs="Times New Roman"/>
          <w:spacing w:val="-6"/>
          <w:sz w:val="32"/>
          <w:szCs w:val="32"/>
          <w:highlight w:val="none"/>
        </w:rPr>
        <w:t>点河流</w:t>
      </w:r>
      <w:r>
        <w:rPr>
          <w:rFonts w:hint="default" w:ascii="Times New Roman" w:hAnsi="Times New Roman" w:eastAsia="方正仿宋_GBK" w:cs="Times New Roman"/>
          <w:spacing w:val="-6"/>
          <w:sz w:val="32"/>
          <w:szCs w:val="32"/>
          <w:highlight w:val="none"/>
          <w:lang w:eastAsia="zh-CN"/>
        </w:rPr>
        <w:t>“</w:t>
      </w:r>
      <w:r>
        <w:rPr>
          <w:rFonts w:hint="default" w:ascii="Times New Roman" w:hAnsi="Times New Roman" w:eastAsia="方正仿宋_GBK" w:cs="Times New Roman"/>
          <w:spacing w:val="-6"/>
          <w:sz w:val="32"/>
          <w:szCs w:val="32"/>
          <w:highlight w:val="none"/>
        </w:rPr>
        <w:t>一河一策一图</w:t>
      </w:r>
      <w:r>
        <w:rPr>
          <w:rFonts w:hint="default" w:ascii="Times New Roman" w:hAnsi="Times New Roman" w:eastAsia="方正仿宋_GBK" w:cs="Times New Roman"/>
          <w:spacing w:val="-6"/>
          <w:sz w:val="32"/>
          <w:szCs w:val="32"/>
          <w:highlight w:val="none"/>
          <w:lang w:eastAsia="zh-CN"/>
        </w:rPr>
        <w:t>”</w:t>
      </w:r>
      <w:r>
        <w:rPr>
          <w:rFonts w:hint="default" w:ascii="Times New Roman" w:hAnsi="Times New Roman" w:eastAsia="方正仿宋_GBK" w:cs="Times New Roman"/>
          <w:spacing w:val="-6"/>
          <w:sz w:val="32"/>
          <w:szCs w:val="32"/>
          <w:highlight w:val="none"/>
        </w:rPr>
        <w:t>。</w:t>
      </w:r>
      <w:r>
        <w:rPr>
          <w:rFonts w:hint="default" w:ascii="Times New Roman" w:hAnsi="Times New Roman" w:eastAsia="方正楷体_GBK" w:cs="Times New Roman"/>
          <w:spacing w:val="-6"/>
          <w:sz w:val="32"/>
          <w:szCs w:val="32"/>
          <w:highlight w:val="none"/>
          <w:lang w:eastAsia="zh-CN"/>
        </w:rPr>
        <w:t>（</w:t>
      </w:r>
      <w:r>
        <w:rPr>
          <w:rFonts w:hint="default" w:ascii="Times New Roman" w:hAnsi="Times New Roman" w:eastAsia="方正楷体_GBK" w:cs="Times New Roman"/>
          <w:spacing w:val="-6"/>
          <w:sz w:val="32"/>
          <w:szCs w:val="32"/>
          <w:highlight w:val="none"/>
        </w:rPr>
        <w:t>责任单位：市生态环境局、</w:t>
      </w:r>
      <w:r>
        <w:rPr>
          <w:rFonts w:hint="default" w:ascii="Times New Roman" w:hAnsi="Times New Roman" w:eastAsia="方正楷体_GBK" w:cs="Times New Roman"/>
          <w:snapToGrid w:val="0"/>
          <w:color w:val="000000"/>
          <w:spacing w:val="0"/>
          <w:kern w:val="0"/>
          <w:sz w:val="32"/>
          <w:szCs w:val="32"/>
          <w:highlight w:val="none"/>
          <w:lang w:val="en-US" w:eastAsia="en-US" w:bidi="ar-SA"/>
        </w:rPr>
        <w:t>市</w:t>
      </w:r>
      <w:r>
        <w:rPr>
          <w:rFonts w:hint="default" w:ascii="Times New Roman" w:hAnsi="Times New Roman" w:eastAsia="方正楷体_GBK" w:cs="Times New Roman"/>
          <w:spacing w:val="-6"/>
          <w:sz w:val="32"/>
          <w:szCs w:val="32"/>
          <w:highlight w:val="none"/>
        </w:rPr>
        <w:t>公安</w:t>
      </w:r>
      <w:r>
        <w:rPr>
          <w:rFonts w:hint="default" w:ascii="Times New Roman" w:hAnsi="Times New Roman" w:eastAsia="方正楷体_GBK" w:cs="Times New Roman"/>
          <w:spacing w:val="0"/>
          <w:sz w:val="32"/>
          <w:szCs w:val="32"/>
          <w:highlight w:val="none"/>
        </w:rPr>
        <w:t>局</w:t>
      </w:r>
      <w:r>
        <w:rPr>
          <w:rFonts w:hint="default" w:ascii="Times New Roman" w:hAnsi="Times New Roman" w:eastAsia="方正楷体_GBK" w:cs="Times New Roman"/>
          <w:spacing w:val="0"/>
          <w:sz w:val="32"/>
          <w:szCs w:val="32"/>
          <w:highlight w:val="none"/>
          <w:lang w:eastAsia="zh-CN"/>
        </w:rPr>
        <w:t>）</w:t>
      </w:r>
    </w:p>
    <w:p w14:paraId="5AFDCA0D">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outlineLvl w:val="2"/>
        <w:rPr>
          <w:rFonts w:hint="default" w:ascii="Times New Roman" w:hAnsi="Times New Roman" w:eastAsia="方正黑体_GBK" w:cs="Times New Roman"/>
          <w:b w:val="0"/>
          <w:bCs w:val="0"/>
          <w:spacing w:val="0"/>
          <w:sz w:val="32"/>
          <w:szCs w:val="32"/>
          <w:highlight w:val="none"/>
        </w:rPr>
      </w:pPr>
      <w:r>
        <w:rPr>
          <w:rFonts w:hint="default" w:ascii="Times New Roman" w:hAnsi="Times New Roman" w:eastAsia="方正黑体_GBK" w:cs="Times New Roman"/>
          <w:b w:val="0"/>
          <w:bCs w:val="0"/>
          <w:spacing w:val="0"/>
          <w:sz w:val="32"/>
          <w:szCs w:val="32"/>
          <w:highlight w:val="none"/>
          <w:lang w:eastAsia="zh-CN"/>
        </w:rPr>
        <w:t>三</w:t>
      </w:r>
      <w:r>
        <w:rPr>
          <w:rFonts w:hint="default" w:ascii="Times New Roman" w:hAnsi="Times New Roman" w:eastAsia="方正黑体_GBK" w:cs="Times New Roman"/>
          <w:b w:val="0"/>
          <w:bCs w:val="0"/>
          <w:spacing w:val="0"/>
          <w:sz w:val="32"/>
          <w:szCs w:val="32"/>
          <w:highlight w:val="none"/>
        </w:rPr>
        <w:t>、工程项目</w:t>
      </w:r>
    </w:p>
    <w:p w14:paraId="254C6772">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rPr>
        <w:t>实施工业污染防治、城镇污染防治、农业农村污染防治、饮用水源保护及水资源保障、水生态保护修复、“生态岛”实验区等</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六</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大类</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54</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项工程，其中计划2025年完成</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26</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项、 2026年完成</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21</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项、2027年完成</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spacing w:val="0"/>
          <w:sz w:val="32"/>
          <w:szCs w:val="32"/>
          <w:highlight w:val="none"/>
          <w14:textFill>
            <w14:solidFill>
              <w14:schemeClr w14:val="tx1"/>
            </w14:solidFill>
          </w14:textFill>
        </w:rPr>
        <w:t>项。</w:t>
      </w:r>
    </w:p>
    <w:p w14:paraId="1B2052A4">
      <w:pPr>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outlineLvl w:val="2"/>
        <w:rPr>
          <w:rFonts w:hint="default" w:ascii="Times New Roman" w:hAnsi="Times New Roman" w:eastAsia="方正黑体_GBK" w:cs="Times New Roman"/>
          <w:b w:val="0"/>
          <w:bCs w:val="0"/>
          <w:spacing w:val="0"/>
          <w:sz w:val="32"/>
          <w:szCs w:val="32"/>
          <w:highlight w:val="none"/>
        </w:rPr>
      </w:pPr>
      <w:r>
        <w:rPr>
          <w:rFonts w:hint="default" w:ascii="Times New Roman" w:hAnsi="Times New Roman" w:eastAsia="方正黑体_GBK" w:cs="Times New Roman"/>
          <w:b w:val="0"/>
          <w:bCs w:val="0"/>
          <w:spacing w:val="0"/>
          <w:sz w:val="32"/>
          <w:szCs w:val="32"/>
          <w:highlight w:val="none"/>
          <w:lang w:eastAsia="zh-CN"/>
        </w:rPr>
        <w:t>四</w:t>
      </w:r>
      <w:r>
        <w:rPr>
          <w:rFonts w:hint="default" w:ascii="Times New Roman" w:hAnsi="Times New Roman" w:eastAsia="方正黑体_GBK" w:cs="Times New Roman"/>
          <w:b w:val="0"/>
          <w:bCs w:val="0"/>
          <w:spacing w:val="0"/>
          <w:sz w:val="32"/>
          <w:szCs w:val="32"/>
          <w:highlight w:val="none"/>
        </w:rPr>
        <w:t>、保障措施</w:t>
      </w:r>
    </w:p>
    <w:p w14:paraId="28F8181F">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rPr>
        <w:t>保护好江北运河</w:t>
      </w:r>
      <w:r>
        <w:rPr>
          <w:rFonts w:hint="default" w:ascii="Times New Roman" w:hAnsi="Times New Roman" w:eastAsia="方正仿宋_GBK" w:cs="Times New Roman"/>
          <w:spacing w:val="0"/>
          <w:sz w:val="32"/>
          <w:szCs w:val="32"/>
          <w:highlight w:val="none"/>
          <w:lang w:eastAsia="zh-CN"/>
        </w:rPr>
        <w:t>（宿迁段）</w:t>
      </w:r>
      <w:r>
        <w:rPr>
          <w:rFonts w:hint="default" w:ascii="Times New Roman" w:hAnsi="Times New Roman" w:eastAsia="方正仿宋_GBK" w:cs="Times New Roman"/>
          <w:spacing w:val="0"/>
          <w:sz w:val="32"/>
          <w:szCs w:val="32"/>
          <w:highlight w:val="none"/>
        </w:rPr>
        <w:t>沿线生态环境是建设美丽</w:t>
      </w:r>
      <w:r>
        <w:rPr>
          <w:rFonts w:hint="default" w:ascii="Times New Roman" w:hAnsi="Times New Roman" w:eastAsia="方正仿宋_GBK" w:cs="Times New Roman"/>
          <w:spacing w:val="0"/>
          <w:sz w:val="32"/>
          <w:szCs w:val="32"/>
          <w:highlight w:val="none"/>
          <w:lang w:val="en-US" w:eastAsia="zh-CN"/>
        </w:rPr>
        <w:t>宿迁</w:t>
      </w:r>
      <w:r>
        <w:rPr>
          <w:rFonts w:hint="default" w:ascii="Times New Roman" w:hAnsi="Times New Roman" w:eastAsia="方正仿宋_GBK" w:cs="Times New Roman"/>
          <w:spacing w:val="0"/>
          <w:sz w:val="32"/>
          <w:szCs w:val="32"/>
          <w:highlight w:val="none"/>
        </w:rPr>
        <w:t>、保障南水北调东线供水安全的重大政治任务，各地各部门要提高政治站位，分解细化目标任务，强化部门联动，确保治理成效。</w:t>
      </w:r>
    </w:p>
    <w:p w14:paraId="494FBFE6">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right="0" w:firstLine="640" w:firstLineChars="200"/>
        <w:jc w:val="both"/>
        <w:textAlignment w:val="baseline"/>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rPr>
        <w:t>附件：1.</w:t>
      </w:r>
      <w:r>
        <w:rPr>
          <w:rFonts w:hint="eastAsia" w:ascii="Times New Roman" w:hAnsi="Times New Roman" w:eastAsia="方正仿宋_GBK" w:cs="Times New Roman"/>
          <w:spacing w:val="0"/>
          <w:sz w:val="32"/>
          <w:szCs w:val="32"/>
          <w:highlight w:val="none"/>
          <w:lang w:val="en-US" w:eastAsia="zh-CN"/>
        </w:rPr>
        <w:t xml:space="preserve"> </w:t>
      </w:r>
      <w:r>
        <w:rPr>
          <w:rFonts w:hint="default" w:ascii="Times New Roman" w:hAnsi="Times New Roman" w:eastAsia="方正仿宋_GBK" w:cs="Times New Roman"/>
          <w:spacing w:val="0"/>
          <w:sz w:val="32"/>
          <w:szCs w:val="32"/>
          <w:highlight w:val="none"/>
        </w:rPr>
        <w:t>集中式饮用水水源地清单</w:t>
      </w:r>
    </w:p>
    <w:p w14:paraId="79BBD4B7">
      <w:pPr>
        <w:pStyle w:val="4"/>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80" w:lineRule="exact"/>
        <w:ind w:right="0" w:firstLine="1600" w:firstLineChars="500"/>
        <w:jc w:val="both"/>
        <w:textAlignment w:val="baseline"/>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rPr>
        <w:t>运河及南水北调沿线国省考断面清单</w:t>
      </w:r>
    </w:p>
    <w:p w14:paraId="1978E012">
      <w:pPr>
        <w:pStyle w:val="4"/>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80" w:lineRule="exact"/>
        <w:ind w:left="0" w:leftChars="0" w:right="0" w:firstLine="1600" w:firstLineChars="500"/>
        <w:jc w:val="both"/>
        <w:textAlignment w:val="baseline"/>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rPr>
        <w:t>湖泊总磷总氮控制目标</w:t>
      </w:r>
    </w:p>
    <w:p w14:paraId="34898C89">
      <w:pPr>
        <w:pStyle w:val="4"/>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80" w:lineRule="exact"/>
        <w:ind w:left="0" w:leftChars="0" w:right="0" w:firstLine="1600" w:firstLineChars="500"/>
        <w:jc w:val="both"/>
        <w:textAlignment w:val="baseline"/>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rPr>
        <w:t>主要入湖河流总磷总氮控制预期目标</w:t>
      </w:r>
    </w:p>
    <w:p w14:paraId="26FE7854">
      <w:pPr>
        <w:pStyle w:val="4"/>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80" w:lineRule="exact"/>
        <w:ind w:left="0" w:leftChars="0" w:right="0" w:firstLine="1600" w:firstLineChars="500"/>
        <w:jc w:val="both"/>
        <w:textAlignment w:val="baseline"/>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rPr>
        <w:t>湖泊综合营养指数控制目标</w:t>
      </w:r>
    </w:p>
    <w:p w14:paraId="6AEDC032">
      <w:pPr>
        <w:pStyle w:val="4"/>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80" w:lineRule="exact"/>
        <w:ind w:left="0" w:leftChars="0" w:right="0" w:firstLine="1600" w:firstLineChars="500"/>
        <w:jc w:val="both"/>
        <w:textAlignment w:val="baseline"/>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rPr>
        <w:t>省级及以上工业园区专业化污水处理设施清</w:t>
      </w:r>
      <w:r>
        <w:rPr>
          <w:rFonts w:hint="default" w:ascii="Times New Roman" w:hAnsi="Times New Roman" w:eastAsia="方正仿宋_GBK" w:cs="Times New Roman"/>
          <w:spacing w:val="0"/>
          <w:sz w:val="32"/>
          <w:szCs w:val="32"/>
          <w:highlight w:val="none"/>
          <w:lang w:val="en-US" w:eastAsia="zh-CN"/>
        </w:rPr>
        <w:t>单</w:t>
      </w:r>
    </w:p>
    <w:p w14:paraId="54FEB4B5">
      <w:pPr>
        <w:pStyle w:val="4"/>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80" w:lineRule="exact"/>
        <w:ind w:left="0" w:leftChars="0" w:right="0" w:firstLine="1600" w:firstLineChars="500"/>
        <w:jc w:val="both"/>
        <w:textAlignment w:val="baseline"/>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城镇区域生活污水集中收集处理率清单</w:t>
      </w:r>
    </w:p>
    <w:p w14:paraId="3412F08F">
      <w:pPr>
        <w:pStyle w:val="4"/>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80" w:lineRule="exact"/>
        <w:ind w:left="0" w:leftChars="0" w:right="0" w:firstLine="1600" w:firstLineChars="500"/>
        <w:jc w:val="both"/>
        <w:textAlignment w:val="baseline"/>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rPr>
        <w:t xml:space="preserve">城镇污水处理厂提标任务清单 </w:t>
      </w:r>
    </w:p>
    <w:p w14:paraId="6019DAC5">
      <w:pPr>
        <w:pStyle w:val="4"/>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80" w:lineRule="exact"/>
        <w:ind w:left="0" w:leftChars="0" w:right="0" w:firstLine="1600" w:firstLineChars="500"/>
        <w:jc w:val="both"/>
        <w:textAlignment w:val="baseline"/>
        <w:rPr>
          <w:rFonts w:hint="default" w:ascii="Times New Roman" w:hAnsi="Times New Roman" w:eastAsia="方正仿宋_GBK" w:cs="Times New Roman"/>
          <w:spacing w:val="10"/>
          <w:sz w:val="32"/>
          <w:szCs w:val="32"/>
          <w:highlight w:val="none"/>
        </w:rPr>
      </w:pPr>
      <w:r>
        <w:rPr>
          <w:rFonts w:hint="default" w:ascii="Times New Roman" w:hAnsi="Times New Roman" w:eastAsia="方正仿宋_GBK" w:cs="Times New Roman"/>
          <w:spacing w:val="0"/>
          <w:sz w:val="32"/>
          <w:szCs w:val="32"/>
          <w:highlight w:val="none"/>
        </w:rPr>
        <w:t>美丽河湖建设任</w:t>
      </w:r>
      <w:r>
        <w:rPr>
          <w:rFonts w:hint="default" w:ascii="Times New Roman" w:hAnsi="Times New Roman" w:eastAsia="方正仿宋_GBK" w:cs="Times New Roman"/>
          <w:spacing w:val="10"/>
          <w:sz w:val="32"/>
          <w:szCs w:val="32"/>
          <w:highlight w:val="none"/>
        </w:rPr>
        <w:t>务清单</w:t>
      </w:r>
    </w:p>
    <w:p w14:paraId="097BC99A">
      <w:pPr>
        <w:pStyle w:val="4"/>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80" w:lineRule="exact"/>
        <w:ind w:left="0" w:leftChars="0" w:right="0" w:firstLine="1600" w:firstLineChars="500"/>
        <w:jc w:val="both"/>
        <w:textAlignment w:val="baseline"/>
        <w:rPr>
          <w:rFonts w:hint="default" w:ascii="Times New Roman" w:hAnsi="Times New Roman" w:eastAsia="宋体" w:cs="Times New Roman"/>
          <w:highlight w:val="none"/>
          <w:lang w:val="en-US" w:eastAsia="zh-CN"/>
        </w:rPr>
      </w:pPr>
      <w:r>
        <w:rPr>
          <w:rFonts w:hint="default" w:ascii="Times New Roman" w:hAnsi="Times New Roman" w:eastAsia="方正仿宋_GBK" w:cs="Times New Roman"/>
          <w:spacing w:val="0"/>
          <w:sz w:val="32"/>
          <w:szCs w:val="32"/>
          <w:highlight w:val="none"/>
        </w:rPr>
        <w:t>骨干</w:t>
      </w:r>
      <w:r>
        <w:rPr>
          <w:rFonts w:hint="default" w:ascii="Times New Roman" w:hAnsi="Times New Roman" w:eastAsia="方正仿宋_GBK" w:cs="Times New Roman"/>
          <w:spacing w:val="7"/>
          <w:sz w:val="32"/>
          <w:szCs w:val="32"/>
          <w:highlight w:val="none"/>
          <w:lang w:val="en-US" w:eastAsia="zh-CN"/>
        </w:rPr>
        <w:t>工程项目</w:t>
      </w:r>
      <w:r>
        <w:rPr>
          <w:rFonts w:hint="default" w:ascii="Times New Roman" w:hAnsi="Times New Roman" w:eastAsia="宋体" w:cs="Times New Roman"/>
          <w:highlight w:val="none"/>
          <w:lang w:val="en-US" w:eastAsia="zh-CN"/>
        </w:rPr>
        <w:tab/>
      </w:r>
    </w:p>
    <w:p w14:paraId="7AC9BE2B">
      <w:pPr>
        <w:rPr>
          <w:rFonts w:hint="default" w:ascii="Times New Roman" w:hAnsi="Times New Roman" w:eastAsia="宋体" w:cs="Times New Roman"/>
          <w:highlight w:val="none"/>
          <w:lang w:val="en-US" w:eastAsia="zh-CN"/>
        </w:rPr>
      </w:pPr>
    </w:p>
    <w:p w14:paraId="55E04523">
      <w:pPr>
        <w:rPr>
          <w:rFonts w:hint="default" w:ascii="Times New Roman" w:hAnsi="Times New Roman" w:eastAsia="宋体" w:cs="Times New Roman"/>
          <w:highlight w:val="none"/>
          <w:lang w:val="en-US" w:eastAsia="zh-CN"/>
        </w:rPr>
        <w:sectPr>
          <w:pgSz w:w="11900" w:h="16830"/>
          <w:pgMar w:top="2098" w:right="1531" w:bottom="1928" w:left="1531" w:header="0" w:footer="1474" w:gutter="0"/>
          <w:pgNumType w:fmt="decimal"/>
          <w:cols w:space="0" w:num="1"/>
          <w:rtlGutter w:val="0"/>
          <w:docGrid w:linePitch="0" w:charSpace="0"/>
        </w:sectPr>
      </w:pPr>
    </w:p>
    <w:p w14:paraId="33476DE8">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eastAsia="方正黑体_GBK" w:cs="Times New Roman"/>
          <w:b w:val="0"/>
          <w:bCs w:val="0"/>
          <w:spacing w:val="0"/>
          <w:sz w:val="32"/>
          <w:szCs w:val="32"/>
          <w:highlight w:val="none"/>
          <w:lang w:val="en-US" w:eastAsia="zh-CN"/>
        </w:rPr>
      </w:pPr>
      <w:r>
        <w:rPr>
          <w:rFonts w:hint="default" w:ascii="Times New Roman" w:hAnsi="Times New Roman" w:eastAsia="方正黑体_GBK" w:cs="Times New Roman"/>
          <w:b w:val="0"/>
          <w:bCs w:val="0"/>
          <w:spacing w:val="0"/>
          <w:sz w:val="32"/>
          <w:szCs w:val="32"/>
          <w:highlight w:val="none"/>
          <w:lang w:val="en-US" w:eastAsia="zh-CN"/>
        </w:rPr>
        <w:t>附件1</w:t>
      </w:r>
    </w:p>
    <w:p w14:paraId="18E409C8">
      <w:pPr>
        <w:keepNext w:val="0"/>
        <w:keepLines w:val="0"/>
        <w:pageBreakBefore w:val="0"/>
        <w:widowControl/>
        <w:kinsoku w:val="0"/>
        <w:wordWrap/>
        <w:overflowPunct/>
        <w:topLinePunct w:val="0"/>
        <w:autoSpaceDE w:val="0"/>
        <w:autoSpaceDN w:val="0"/>
        <w:bidi w:val="0"/>
        <w:adjustRightInd w:val="0"/>
        <w:snapToGrid w:val="0"/>
        <w:spacing w:after="0" w:afterLines="50" w:line="240" w:lineRule="auto"/>
        <w:jc w:val="center"/>
        <w:textAlignment w:val="baseline"/>
        <w:rPr>
          <w:rFonts w:hint="default" w:ascii="Times New Roman" w:hAnsi="Times New Roman" w:eastAsia="方正小标宋_GBK" w:cs="Times New Roman"/>
          <w:b w:val="0"/>
          <w:bCs w:val="0"/>
          <w:spacing w:val="-5"/>
          <w:sz w:val="44"/>
          <w:szCs w:val="44"/>
          <w:highlight w:val="none"/>
        </w:rPr>
      </w:pPr>
      <w:r>
        <w:rPr>
          <w:rFonts w:hint="default" w:ascii="Times New Roman" w:hAnsi="Times New Roman" w:eastAsia="方正小标宋_GBK" w:cs="Times New Roman"/>
          <w:b w:val="0"/>
          <w:bCs w:val="0"/>
          <w:spacing w:val="-5"/>
          <w:sz w:val="44"/>
          <w:szCs w:val="44"/>
          <w:highlight w:val="none"/>
        </w:rPr>
        <w:t>集中式饮用水水源地清单</w:t>
      </w:r>
    </w:p>
    <w:tbl>
      <w:tblPr>
        <w:tblStyle w:val="18"/>
        <w:tblW w:w="505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61"/>
        <w:gridCol w:w="1208"/>
        <w:gridCol w:w="2084"/>
        <w:gridCol w:w="1979"/>
        <w:gridCol w:w="4187"/>
        <w:gridCol w:w="1270"/>
        <w:gridCol w:w="1488"/>
        <w:gridCol w:w="1089"/>
      </w:tblGrid>
      <w:tr w14:paraId="38D14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304" w:type="pct"/>
            <w:vAlign w:val="center"/>
          </w:tcPr>
          <w:p w14:paraId="52F9200B">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z w:val="24"/>
                <w:szCs w:val="24"/>
                <w:highlight w:val="none"/>
              </w:rPr>
            </w:pPr>
            <w:r>
              <w:rPr>
                <w:rFonts w:hint="default" w:ascii="Times New Roman" w:hAnsi="Times New Roman" w:eastAsia="方正黑体_GBK" w:cs="Times New Roman"/>
                <w:b w:val="0"/>
                <w:bCs w:val="0"/>
                <w:spacing w:val="-4"/>
                <w:sz w:val="24"/>
                <w:szCs w:val="24"/>
                <w:highlight w:val="none"/>
              </w:rPr>
              <w:t>序号</w:t>
            </w:r>
          </w:p>
        </w:tc>
        <w:tc>
          <w:tcPr>
            <w:tcW w:w="426" w:type="pct"/>
            <w:vAlign w:val="center"/>
          </w:tcPr>
          <w:p w14:paraId="38C64DBF">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z w:val="24"/>
                <w:szCs w:val="24"/>
                <w:highlight w:val="none"/>
              </w:rPr>
            </w:pPr>
            <w:r>
              <w:rPr>
                <w:rFonts w:hint="default" w:ascii="Times New Roman" w:hAnsi="Times New Roman" w:eastAsia="方正黑体_GBK" w:cs="Times New Roman"/>
                <w:b w:val="0"/>
                <w:bCs w:val="0"/>
                <w:spacing w:val="-5"/>
                <w:sz w:val="24"/>
                <w:szCs w:val="24"/>
                <w:highlight w:val="none"/>
              </w:rPr>
              <w:t>设区市</w:t>
            </w:r>
          </w:p>
        </w:tc>
        <w:tc>
          <w:tcPr>
            <w:tcW w:w="735" w:type="pct"/>
            <w:vAlign w:val="center"/>
          </w:tcPr>
          <w:p w14:paraId="7B3BDDC0">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z w:val="24"/>
                <w:szCs w:val="24"/>
                <w:highlight w:val="none"/>
                <w:lang w:eastAsia="zh-CN"/>
              </w:rPr>
            </w:pPr>
            <w:r>
              <w:rPr>
                <w:rFonts w:hint="default" w:ascii="Times New Roman" w:hAnsi="Times New Roman" w:eastAsia="方正黑体_GBK" w:cs="Times New Roman"/>
                <w:b w:val="0"/>
                <w:bCs w:val="0"/>
                <w:spacing w:val="21"/>
                <w:sz w:val="24"/>
                <w:szCs w:val="24"/>
                <w:highlight w:val="none"/>
              </w:rPr>
              <w:t>县</w:t>
            </w:r>
            <w:r>
              <w:rPr>
                <w:rFonts w:hint="default" w:ascii="Times New Roman" w:hAnsi="Times New Roman" w:eastAsia="方正黑体_GBK" w:cs="Times New Roman"/>
                <w:b w:val="0"/>
                <w:bCs w:val="0"/>
                <w:spacing w:val="21"/>
                <w:sz w:val="24"/>
                <w:szCs w:val="24"/>
                <w:highlight w:val="none"/>
                <w:lang w:eastAsia="zh-CN"/>
              </w:rPr>
              <w:t>（</w:t>
            </w:r>
            <w:r>
              <w:rPr>
                <w:rFonts w:hint="default" w:ascii="Times New Roman" w:hAnsi="Times New Roman" w:eastAsia="方正黑体_GBK" w:cs="Times New Roman"/>
                <w:b w:val="0"/>
                <w:bCs w:val="0"/>
                <w:spacing w:val="21"/>
                <w:sz w:val="24"/>
                <w:szCs w:val="24"/>
                <w:highlight w:val="none"/>
              </w:rPr>
              <w:t>市、</w:t>
            </w:r>
            <w:r>
              <w:rPr>
                <w:rFonts w:hint="default" w:ascii="Times New Roman" w:hAnsi="Times New Roman" w:eastAsia="方正黑体_GBK" w:cs="Times New Roman"/>
                <w:b w:val="0"/>
                <w:bCs w:val="0"/>
                <w:spacing w:val="-14"/>
                <w:sz w:val="24"/>
                <w:szCs w:val="24"/>
                <w:highlight w:val="none"/>
              </w:rPr>
              <w:t>区</w:t>
            </w:r>
            <w:r>
              <w:rPr>
                <w:rFonts w:hint="default" w:ascii="Times New Roman" w:hAnsi="Times New Roman" w:eastAsia="方正黑体_GBK" w:cs="Times New Roman"/>
                <w:b w:val="0"/>
                <w:bCs w:val="0"/>
                <w:spacing w:val="-31"/>
                <w:sz w:val="24"/>
                <w:szCs w:val="24"/>
                <w:highlight w:val="none"/>
              </w:rPr>
              <w:t xml:space="preserve"> </w:t>
            </w:r>
            <w:r>
              <w:rPr>
                <w:rFonts w:hint="default" w:ascii="Times New Roman" w:hAnsi="Times New Roman" w:eastAsia="方正黑体_GBK" w:cs="Times New Roman"/>
                <w:b w:val="0"/>
                <w:bCs w:val="0"/>
                <w:spacing w:val="-14"/>
                <w:sz w:val="24"/>
                <w:szCs w:val="24"/>
                <w:highlight w:val="none"/>
                <w:lang w:eastAsia="zh-CN"/>
              </w:rPr>
              <w:t>）</w:t>
            </w:r>
          </w:p>
        </w:tc>
        <w:tc>
          <w:tcPr>
            <w:tcW w:w="698" w:type="pct"/>
            <w:vAlign w:val="center"/>
          </w:tcPr>
          <w:p w14:paraId="4B24F5B4">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z w:val="24"/>
                <w:szCs w:val="24"/>
                <w:highlight w:val="none"/>
              </w:rPr>
            </w:pPr>
            <w:r>
              <w:rPr>
                <w:rFonts w:hint="default" w:ascii="Times New Roman" w:hAnsi="Times New Roman" w:eastAsia="方正黑体_GBK" w:cs="Times New Roman"/>
                <w:b w:val="0"/>
                <w:bCs w:val="0"/>
                <w:spacing w:val="-4"/>
                <w:sz w:val="24"/>
                <w:szCs w:val="24"/>
                <w:highlight w:val="none"/>
              </w:rPr>
              <w:t>所在水体</w:t>
            </w:r>
          </w:p>
        </w:tc>
        <w:tc>
          <w:tcPr>
            <w:tcW w:w="1477" w:type="pct"/>
            <w:vAlign w:val="center"/>
          </w:tcPr>
          <w:p w14:paraId="0115AC13">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z w:val="24"/>
                <w:szCs w:val="24"/>
                <w:highlight w:val="none"/>
              </w:rPr>
            </w:pPr>
            <w:r>
              <w:rPr>
                <w:rFonts w:hint="default" w:ascii="Times New Roman" w:hAnsi="Times New Roman" w:eastAsia="方正黑体_GBK" w:cs="Times New Roman"/>
                <w:b w:val="0"/>
                <w:bCs w:val="0"/>
                <w:spacing w:val="-4"/>
                <w:sz w:val="24"/>
                <w:szCs w:val="24"/>
                <w:highlight w:val="none"/>
              </w:rPr>
              <w:t>水源地名称</w:t>
            </w:r>
          </w:p>
        </w:tc>
        <w:tc>
          <w:tcPr>
            <w:tcW w:w="448" w:type="pct"/>
            <w:vAlign w:val="center"/>
          </w:tcPr>
          <w:p w14:paraId="333A3650">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z w:val="24"/>
                <w:szCs w:val="24"/>
                <w:highlight w:val="none"/>
              </w:rPr>
            </w:pPr>
            <w:r>
              <w:rPr>
                <w:rFonts w:hint="default" w:ascii="Times New Roman" w:hAnsi="Times New Roman" w:eastAsia="方正黑体_GBK" w:cs="Times New Roman"/>
                <w:b w:val="0"/>
                <w:bCs w:val="0"/>
                <w:spacing w:val="-5"/>
                <w:sz w:val="24"/>
                <w:szCs w:val="24"/>
                <w:highlight w:val="none"/>
              </w:rPr>
              <w:t>属性</w:t>
            </w:r>
          </w:p>
        </w:tc>
        <w:tc>
          <w:tcPr>
            <w:tcW w:w="525" w:type="pct"/>
            <w:vAlign w:val="center"/>
          </w:tcPr>
          <w:p w14:paraId="37DB72D2">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z w:val="24"/>
                <w:szCs w:val="24"/>
                <w:highlight w:val="none"/>
              </w:rPr>
            </w:pPr>
            <w:r>
              <w:rPr>
                <w:rFonts w:hint="default" w:ascii="Times New Roman" w:hAnsi="Times New Roman" w:eastAsia="方正黑体_GBK" w:cs="Times New Roman"/>
                <w:b w:val="0"/>
                <w:bCs w:val="0"/>
                <w:spacing w:val="7"/>
                <w:sz w:val="24"/>
                <w:szCs w:val="24"/>
                <w:highlight w:val="none"/>
              </w:rPr>
              <w:t>使用</w:t>
            </w:r>
            <w:r>
              <w:rPr>
                <w:rFonts w:hint="default" w:ascii="Times New Roman" w:hAnsi="Times New Roman" w:eastAsia="方正黑体_GBK" w:cs="Times New Roman"/>
                <w:b w:val="0"/>
                <w:bCs w:val="0"/>
                <w:spacing w:val="-5"/>
                <w:sz w:val="24"/>
                <w:szCs w:val="24"/>
                <w:highlight w:val="none"/>
              </w:rPr>
              <w:t>属性</w:t>
            </w:r>
          </w:p>
        </w:tc>
        <w:tc>
          <w:tcPr>
            <w:tcW w:w="384" w:type="pct"/>
            <w:vAlign w:val="center"/>
          </w:tcPr>
          <w:p w14:paraId="01122FBC">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z w:val="24"/>
                <w:szCs w:val="24"/>
                <w:highlight w:val="none"/>
              </w:rPr>
            </w:pPr>
            <w:r>
              <w:rPr>
                <w:rFonts w:hint="default" w:ascii="Times New Roman" w:hAnsi="Times New Roman" w:eastAsia="方正黑体_GBK" w:cs="Times New Roman"/>
                <w:b w:val="0"/>
                <w:bCs w:val="0"/>
                <w:spacing w:val="-5"/>
                <w:sz w:val="24"/>
                <w:szCs w:val="24"/>
                <w:highlight w:val="none"/>
              </w:rPr>
              <w:t>备注</w:t>
            </w:r>
          </w:p>
        </w:tc>
      </w:tr>
      <w:tr w14:paraId="58E52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04" w:type="pct"/>
            <w:vAlign w:val="center"/>
          </w:tcPr>
          <w:p w14:paraId="590E906F">
            <w:pPr>
              <w:pStyle w:val="19"/>
              <w:spacing w:before="164" w:line="183" w:lineRule="auto"/>
              <w:ind w:left="155"/>
              <w:jc w:val="center"/>
              <w:rPr>
                <w:rFonts w:hint="default" w:ascii="Times New Roman" w:hAnsi="Times New Roman" w:eastAsia="宋体" w:cs="Times New Roman"/>
                <w:sz w:val="24"/>
                <w:szCs w:val="24"/>
                <w:highlight w:val="none"/>
                <w:lang w:eastAsia="zh-CN"/>
              </w:rPr>
            </w:pPr>
            <w:r>
              <w:rPr>
                <w:rFonts w:hint="default" w:ascii="Times New Roman" w:hAnsi="Times New Roman" w:cs="Times New Roman"/>
                <w:spacing w:val="-3"/>
                <w:sz w:val="24"/>
                <w:szCs w:val="24"/>
                <w:highlight w:val="none"/>
                <w:lang w:val="en-US" w:eastAsia="zh-CN"/>
              </w:rPr>
              <w:t>1</w:t>
            </w:r>
          </w:p>
        </w:tc>
        <w:tc>
          <w:tcPr>
            <w:tcW w:w="426" w:type="pct"/>
            <w:vAlign w:val="center"/>
          </w:tcPr>
          <w:p w14:paraId="28D78B1E">
            <w:pPr>
              <w:pStyle w:val="19"/>
              <w:spacing w:before="113"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宿迁</w:t>
            </w:r>
          </w:p>
        </w:tc>
        <w:tc>
          <w:tcPr>
            <w:tcW w:w="735" w:type="pct"/>
            <w:vAlign w:val="center"/>
          </w:tcPr>
          <w:p w14:paraId="32AAF8F1">
            <w:pPr>
              <w:pStyle w:val="19"/>
              <w:spacing w:before="113"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8"/>
                <w:sz w:val="24"/>
                <w:szCs w:val="24"/>
                <w:highlight w:val="none"/>
              </w:rPr>
              <w:t>市区</w:t>
            </w:r>
          </w:p>
        </w:tc>
        <w:tc>
          <w:tcPr>
            <w:tcW w:w="698" w:type="pct"/>
            <w:vAlign w:val="center"/>
          </w:tcPr>
          <w:p w14:paraId="34EC19BB">
            <w:pPr>
              <w:pStyle w:val="19"/>
              <w:spacing w:before="113" w:line="220" w:lineRule="auto"/>
              <w:ind w:left="293"/>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骆马湖</w:t>
            </w:r>
          </w:p>
        </w:tc>
        <w:tc>
          <w:tcPr>
            <w:tcW w:w="1477" w:type="pct"/>
            <w:vAlign w:val="center"/>
          </w:tcPr>
          <w:p w14:paraId="1E7DAA31">
            <w:pPr>
              <w:pStyle w:val="19"/>
              <w:spacing w:before="113"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宿迁市骆马湖宿城水源地</w:t>
            </w:r>
          </w:p>
        </w:tc>
        <w:tc>
          <w:tcPr>
            <w:tcW w:w="448" w:type="pct"/>
            <w:vAlign w:val="center"/>
          </w:tcPr>
          <w:p w14:paraId="258AE9B6">
            <w:pPr>
              <w:pStyle w:val="19"/>
              <w:spacing w:before="115" w:line="221"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6"/>
                <w:sz w:val="24"/>
                <w:szCs w:val="24"/>
                <w:highlight w:val="none"/>
              </w:rPr>
              <w:t>地级</w:t>
            </w:r>
          </w:p>
        </w:tc>
        <w:tc>
          <w:tcPr>
            <w:tcW w:w="525" w:type="pct"/>
            <w:vAlign w:val="center"/>
          </w:tcPr>
          <w:p w14:paraId="2C818045">
            <w:pPr>
              <w:pStyle w:val="19"/>
              <w:spacing w:before="114" w:line="221"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2"/>
                <w:sz w:val="24"/>
                <w:szCs w:val="24"/>
                <w:highlight w:val="none"/>
              </w:rPr>
              <w:t>在用</w:t>
            </w:r>
          </w:p>
        </w:tc>
        <w:tc>
          <w:tcPr>
            <w:tcW w:w="384" w:type="pct"/>
            <w:vAlign w:val="center"/>
          </w:tcPr>
          <w:p w14:paraId="3EADBFBE">
            <w:pPr>
              <w:pStyle w:val="19"/>
              <w:spacing w:before="113" w:line="219" w:lineRule="auto"/>
              <w:ind w:left="130"/>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国考</w:t>
            </w:r>
          </w:p>
        </w:tc>
      </w:tr>
      <w:tr w14:paraId="3ABAB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304" w:type="pct"/>
            <w:vAlign w:val="center"/>
          </w:tcPr>
          <w:p w14:paraId="61C5E02D">
            <w:pPr>
              <w:pStyle w:val="19"/>
              <w:spacing w:before="183" w:line="184" w:lineRule="auto"/>
              <w:ind w:left="155"/>
              <w:jc w:val="center"/>
              <w:rPr>
                <w:rFonts w:hint="default" w:ascii="Times New Roman" w:hAnsi="Times New Roman" w:eastAsia="宋体" w:cs="Times New Roman"/>
                <w:sz w:val="24"/>
                <w:szCs w:val="24"/>
                <w:highlight w:val="none"/>
                <w:lang w:eastAsia="zh-CN"/>
              </w:rPr>
            </w:pPr>
            <w:r>
              <w:rPr>
                <w:rFonts w:hint="default" w:ascii="Times New Roman" w:hAnsi="Times New Roman" w:cs="Times New Roman"/>
                <w:spacing w:val="-3"/>
                <w:sz w:val="24"/>
                <w:szCs w:val="24"/>
                <w:highlight w:val="none"/>
                <w:lang w:val="en-US" w:eastAsia="zh-CN"/>
              </w:rPr>
              <w:t>2</w:t>
            </w:r>
          </w:p>
        </w:tc>
        <w:tc>
          <w:tcPr>
            <w:tcW w:w="426" w:type="pct"/>
            <w:vAlign w:val="center"/>
          </w:tcPr>
          <w:p w14:paraId="36F29BE8">
            <w:pPr>
              <w:pStyle w:val="19"/>
              <w:spacing w:before="133"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宿迁</w:t>
            </w:r>
          </w:p>
        </w:tc>
        <w:tc>
          <w:tcPr>
            <w:tcW w:w="735" w:type="pct"/>
            <w:vAlign w:val="center"/>
          </w:tcPr>
          <w:p w14:paraId="04D6642D">
            <w:pPr>
              <w:pStyle w:val="19"/>
              <w:spacing w:before="133"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8"/>
                <w:sz w:val="24"/>
                <w:szCs w:val="24"/>
                <w:highlight w:val="none"/>
              </w:rPr>
              <w:t>市区</w:t>
            </w:r>
          </w:p>
        </w:tc>
        <w:tc>
          <w:tcPr>
            <w:tcW w:w="698" w:type="pct"/>
            <w:vAlign w:val="center"/>
          </w:tcPr>
          <w:p w14:paraId="4B5367C5">
            <w:pPr>
              <w:pStyle w:val="19"/>
              <w:spacing w:before="133" w:line="220" w:lineRule="auto"/>
              <w:ind w:left="293"/>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骆马湖</w:t>
            </w:r>
          </w:p>
        </w:tc>
        <w:tc>
          <w:tcPr>
            <w:tcW w:w="1477" w:type="pct"/>
            <w:vAlign w:val="center"/>
          </w:tcPr>
          <w:p w14:paraId="5723F09B">
            <w:pPr>
              <w:pStyle w:val="19"/>
              <w:spacing w:before="133"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宿迁市骆马湖嶂山水源地</w:t>
            </w:r>
          </w:p>
        </w:tc>
        <w:tc>
          <w:tcPr>
            <w:tcW w:w="448" w:type="pct"/>
            <w:vAlign w:val="center"/>
          </w:tcPr>
          <w:p w14:paraId="78042EC9">
            <w:pPr>
              <w:pStyle w:val="19"/>
              <w:spacing w:before="135" w:line="221"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6"/>
                <w:sz w:val="24"/>
                <w:szCs w:val="24"/>
                <w:highlight w:val="none"/>
              </w:rPr>
              <w:t>地级</w:t>
            </w:r>
          </w:p>
        </w:tc>
        <w:tc>
          <w:tcPr>
            <w:tcW w:w="525" w:type="pct"/>
            <w:vAlign w:val="center"/>
          </w:tcPr>
          <w:p w14:paraId="2C371E18">
            <w:pPr>
              <w:pStyle w:val="19"/>
              <w:spacing w:before="134" w:line="221"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2"/>
                <w:sz w:val="24"/>
                <w:szCs w:val="24"/>
                <w:highlight w:val="none"/>
              </w:rPr>
              <w:t>在用</w:t>
            </w:r>
          </w:p>
        </w:tc>
        <w:tc>
          <w:tcPr>
            <w:tcW w:w="384" w:type="pct"/>
            <w:vAlign w:val="center"/>
          </w:tcPr>
          <w:p w14:paraId="3A445436">
            <w:pPr>
              <w:jc w:val="center"/>
              <w:rPr>
                <w:rFonts w:hint="default" w:ascii="Times New Roman" w:hAnsi="Times New Roman" w:eastAsia="方正仿宋_GBK" w:cs="Times New Roman"/>
                <w:sz w:val="24"/>
                <w:szCs w:val="24"/>
                <w:highlight w:val="none"/>
              </w:rPr>
            </w:pPr>
          </w:p>
        </w:tc>
      </w:tr>
      <w:tr w14:paraId="382A7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04" w:type="pct"/>
            <w:vAlign w:val="center"/>
          </w:tcPr>
          <w:p w14:paraId="7C82E40F">
            <w:pPr>
              <w:pStyle w:val="19"/>
              <w:spacing w:before="185" w:line="183" w:lineRule="auto"/>
              <w:ind w:left="155"/>
              <w:jc w:val="center"/>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3</w:t>
            </w:r>
          </w:p>
        </w:tc>
        <w:tc>
          <w:tcPr>
            <w:tcW w:w="426" w:type="pct"/>
            <w:vAlign w:val="center"/>
          </w:tcPr>
          <w:p w14:paraId="5703F603">
            <w:pPr>
              <w:pStyle w:val="19"/>
              <w:spacing w:before="134"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宿迁</w:t>
            </w:r>
          </w:p>
        </w:tc>
        <w:tc>
          <w:tcPr>
            <w:tcW w:w="735" w:type="pct"/>
            <w:vAlign w:val="center"/>
          </w:tcPr>
          <w:p w14:paraId="10EDC953">
            <w:pPr>
              <w:pStyle w:val="19"/>
              <w:spacing w:before="134"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8"/>
                <w:sz w:val="24"/>
                <w:szCs w:val="24"/>
                <w:highlight w:val="none"/>
              </w:rPr>
              <w:t>市区</w:t>
            </w:r>
          </w:p>
        </w:tc>
        <w:tc>
          <w:tcPr>
            <w:tcW w:w="698" w:type="pct"/>
            <w:vAlign w:val="center"/>
          </w:tcPr>
          <w:p w14:paraId="76852C89">
            <w:pPr>
              <w:pStyle w:val="19"/>
              <w:spacing w:before="134" w:line="219" w:lineRule="auto"/>
              <w:ind w:left="93"/>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京杭大运河</w:t>
            </w:r>
          </w:p>
        </w:tc>
        <w:tc>
          <w:tcPr>
            <w:tcW w:w="1477" w:type="pct"/>
            <w:vAlign w:val="center"/>
          </w:tcPr>
          <w:p w14:paraId="74D69210">
            <w:pPr>
              <w:pStyle w:val="19"/>
              <w:spacing w:before="134"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宿豫区中运河刘老涧水源地</w:t>
            </w:r>
          </w:p>
        </w:tc>
        <w:tc>
          <w:tcPr>
            <w:tcW w:w="448" w:type="pct"/>
            <w:vAlign w:val="center"/>
          </w:tcPr>
          <w:p w14:paraId="6B0E271F">
            <w:pPr>
              <w:pStyle w:val="19"/>
              <w:spacing w:before="137" w:line="221"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6"/>
                <w:sz w:val="24"/>
                <w:szCs w:val="24"/>
                <w:highlight w:val="none"/>
              </w:rPr>
              <w:t>地级</w:t>
            </w:r>
          </w:p>
        </w:tc>
        <w:tc>
          <w:tcPr>
            <w:tcW w:w="525" w:type="pct"/>
            <w:vAlign w:val="center"/>
          </w:tcPr>
          <w:p w14:paraId="4C44EF7F">
            <w:pPr>
              <w:pStyle w:val="19"/>
              <w:spacing w:before="135" w:line="221"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2"/>
                <w:sz w:val="24"/>
                <w:szCs w:val="24"/>
                <w:highlight w:val="none"/>
              </w:rPr>
              <w:t>在用</w:t>
            </w:r>
          </w:p>
        </w:tc>
        <w:tc>
          <w:tcPr>
            <w:tcW w:w="384" w:type="pct"/>
            <w:vAlign w:val="center"/>
          </w:tcPr>
          <w:p w14:paraId="66A64E9F">
            <w:pPr>
              <w:jc w:val="center"/>
              <w:rPr>
                <w:rFonts w:hint="default" w:ascii="Times New Roman" w:hAnsi="Times New Roman" w:eastAsia="方正仿宋_GBK" w:cs="Times New Roman"/>
                <w:sz w:val="24"/>
                <w:szCs w:val="24"/>
                <w:highlight w:val="none"/>
              </w:rPr>
            </w:pPr>
          </w:p>
        </w:tc>
      </w:tr>
      <w:tr w14:paraId="37EEF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304" w:type="pct"/>
            <w:vAlign w:val="center"/>
          </w:tcPr>
          <w:p w14:paraId="76ADD506">
            <w:pPr>
              <w:pStyle w:val="19"/>
              <w:spacing w:before="175" w:line="183" w:lineRule="auto"/>
              <w:ind w:left="155"/>
              <w:jc w:val="center"/>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4</w:t>
            </w:r>
          </w:p>
        </w:tc>
        <w:tc>
          <w:tcPr>
            <w:tcW w:w="426" w:type="pct"/>
            <w:vAlign w:val="center"/>
          </w:tcPr>
          <w:p w14:paraId="4968A9BF">
            <w:pPr>
              <w:pStyle w:val="19"/>
              <w:spacing w:before="124"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宿迁</w:t>
            </w:r>
          </w:p>
        </w:tc>
        <w:tc>
          <w:tcPr>
            <w:tcW w:w="735" w:type="pct"/>
            <w:vAlign w:val="center"/>
          </w:tcPr>
          <w:p w14:paraId="4413E899">
            <w:pPr>
              <w:pStyle w:val="19"/>
              <w:spacing w:before="124" w:line="220"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0"/>
                <w:sz w:val="24"/>
                <w:szCs w:val="24"/>
                <w:highlight w:val="none"/>
              </w:rPr>
              <w:t>泗阳</w:t>
            </w:r>
          </w:p>
        </w:tc>
        <w:tc>
          <w:tcPr>
            <w:tcW w:w="698" w:type="pct"/>
            <w:vAlign w:val="center"/>
          </w:tcPr>
          <w:p w14:paraId="77E1A519">
            <w:pPr>
              <w:pStyle w:val="19"/>
              <w:spacing w:before="124" w:line="219" w:lineRule="auto"/>
              <w:ind w:left="93"/>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京杭大运河</w:t>
            </w:r>
          </w:p>
        </w:tc>
        <w:tc>
          <w:tcPr>
            <w:tcW w:w="1477" w:type="pct"/>
            <w:vAlign w:val="center"/>
          </w:tcPr>
          <w:p w14:paraId="3D0FBC47">
            <w:pPr>
              <w:pStyle w:val="19"/>
              <w:spacing w:before="124"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泗阳县中运河姜桥水源地</w:t>
            </w:r>
          </w:p>
        </w:tc>
        <w:tc>
          <w:tcPr>
            <w:tcW w:w="448" w:type="pct"/>
            <w:vAlign w:val="center"/>
          </w:tcPr>
          <w:p w14:paraId="001E1FBA">
            <w:pPr>
              <w:pStyle w:val="19"/>
              <w:spacing w:before="126" w:line="221"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6"/>
                <w:sz w:val="24"/>
                <w:szCs w:val="24"/>
                <w:highlight w:val="none"/>
              </w:rPr>
              <w:t>县级</w:t>
            </w:r>
          </w:p>
        </w:tc>
        <w:tc>
          <w:tcPr>
            <w:tcW w:w="525" w:type="pct"/>
            <w:vAlign w:val="center"/>
          </w:tcPr>
          <w:p w14:paraId="433DBC8B">
            <w:pPr>
              <w:pStyle w:val="19"/>
              <w:spacing w:before="125" w:line="221"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2"/>
                <w:sz w:val="24"/>
                <w:szCs w:val="24"/>
                <w:highlight w:val="none"/>
              </w:rPr>
              <w:t>在用</w:t>
            </w:r>
          </w:p>
        </w:tc>
        <w:tc>
          <w:tcPr>
            <w:tcW w:w="384" w:type="pct"/>
            <w:vAlign w:val="center"/>
          </w:tcPr>
          <w:p w14:paraId="25F086CC">
            <w:pPr>
              <w:jc w:val="center"/>
              <w:rPr>
                <w:rFonts w:hint="default" w:ascii="Times New Roman" w:hAnsi="Times New Roman" w:eastAsia="方正仿宋_GBK" w:cs="Times New Roman"/>
                <w:sz w:val="24"/>
                <w:szCs w:val="24"/>
                <w:highlight w:val="none"/>
              </w:rPr>
            </w:pPr>
          </w:p>
        </w:tc>
      </w:tr>
      <w:tr w14:paraId="42340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304" w:type="pct"/>
            <w:vAlign w:val="center"/>
          </w:tcPr>
          <w:p w14:paraId="4B528004">
            <w:pPr>
              <w:pStyle w:val="19"/>
              <w:spacing w:before="176" w:line="183" w:lineRule="auto"/>
              <w:ind w:left="155"/>
              <w:jc w:val="center"/>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5</w:t>
            </w:r>
          </w:p>
        </w:tc>
        <w:tc>
          <w:tcPr>
            <w:tcW w:w="426" w:type="pct"/>
            <w:vAlign w:val="center"/>
          </w:tcPr>
          <w:p w14:paraId="139A1193">
            <w:pPr>
              <w:pStyle w:val="19"/>
              <w:spacing w:before="125"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宿迁</w:t>
            </w:r>
          </w:p>
        </w:tc>
        <w:tc>
          <w:tcPr>
            <w:tcW w:w="735" w:type="pct"/>
            <w:vAlign w:val="center"/>
          </w:tcPr>
          <w:p w14:paraId="00CD1A6E">
            <w:pPr>
              <w:pStyle w:val="19"/>
              <w:spacing w:before="125" w:line="220"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0"/>
                <w:sz w:val="24"/>
                <w:szCs w:val="24"/>
                <w:highlight w:val="none"/>
              </w:rPr>
              <w:t>泗阳</w:t>
            </w:r>
          </w:p>
        </w:tc>
        <w:tc>
          <w:tcPr>
            <w:tcW w:w="698" w:type="pct"/>
            <w:vAlign w:val="center"/>
          </w:tcPr>
          <w:p w14:paraId="15C427C1">
            <w:pPr>
              <w:pStyle w:val="19"/>
              <w:spacing w:before="125" w:line="220" w:lineRule="auto"/>
              <w:ind w:left="293"/>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洪泽湖</w:t>
            </w:r>
          </w:p>
        </w:tc>
        <w:tc>
          <w:tcPr>
            <w:tcW w:w="1477" w:type="pct"/>
            <w:vAlign w:val="center"/>
          </w:tcPr>
          <w:p w14:paraId="2EE3AC8B">
            <w:pPr>
              <w:pStyle w:val="19"/>
              <w:spacing w:before="125"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泗阳县成子湖卢集水源地</w:t>
            </w:r>
          </w:p>
        </w:tc>
        <w:tc>
          <w:tcPr>
            <w:tcW w:w="448" w:type="pct"/>
            <w:vAlign w:val="center"/>
          </w:tcPr>
          <w:p w14:paraId="737BEC17">
            <w:pPr>
              <w:pStyle w:val="19"/>
              <w:spacing w:before="127" w:line="221"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6"/>
                <w:sz w:val="24"/>
                <w:szCs w:val="24"/>
                <w:highlight w:val="none"/>
              </w:rPr>
              <w:t>县级</w:t>
            </w:r>
          </w:p>
        </w:tc>
        <w:tc>
          <w:tcPr>
            <w:tcW w:w="525" w:type="pct"/>
            <w:vAlign w:val="center"/>
          </w:tcPr>
          <w:p w14:paraId="548814D5">
            <w:pPr>
              <w:pStyle w:val="19"/>
              <w:spacing w:before="126" w:line="221"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2"/>
                <w:sz w:val="24"/>
                <w:szCs w:val="24"/>
                <w:highlight w:val="none"/>
                <w:lang w:val="en-US" w:eastAsia="zh-CN"/>
              </w:rPr>
              <w:t>备</w:t>
            </w:r>
            <w:r>
              <w:rPr>
                <w:rFonts w:hint="default" w:ascii="Times New Roman" w:hAnsi="Times New Roman" w:eastAsia="方正仿宋_GBK" w:cs="Times New Roman"/>
                <w:spacing w:val="12"/>
                <w:sz w:val="24"/>
                <w:szCs w:val="24"/>
                <w:highlight w:val="none"/>
              </w:rPr>
              <w:t>用</w:t>
            </w:r>
          </w:p>
        </w:tc>
        <w:tc>
          <w:tcPr>
            <w:tcW w:w="384" w:type="pct"/>
            <w:vAlign w:val="center"/>
          </w:tcPr>
          <w:p w14:paraId="10FFB35B">
            <w:pPr>
              <w:jc w:val="center"/>
              <w:rPr>
                <w:rFonts w:hint="default" w:ascii="Times New Roman" w:hAnsi="Times New Roman" w:eastAsia="方正仿宋_GBK" w:cs="Times New Roman"/>
                <w:sz w:val="24"/>
                <w:szCs w:val="24"/>
                <w:highlight w:val="none"/>
              </w:rPr>
            </w:pPr>
          </w:p>
        </w:tc>
      </w:tr>
      <w:tr w14:paraId="1A95C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04" w:type="pct"/>
            <w:vAlign w:val="center"/>
          </w:tcPr>
          <w:p w14:paraId="0A678F68">
            <w:pPr>
              <w:pStyle w:val="19"/>
              <w:spacing w:before="186" w:line="183" w:lineRule="auto"/>
              <w:ind w:left="155"/>
              <w:jc w:val="center"/>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6</w:t>
            </w:r>
          </w:p>
        </w:tc>
        <w:tc>
          <w:tcPr>
            <w:tcW w:w="426" w:type="pct"/>
            <w:vAlign w:val="center"/>
          </w:tcPr>
          <w:p w14:paraId="4B619B33">
            <w:pPr>
              <w:pStyle w:val="19"/>
              <w:spacing w:before="135"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宿迁</w:t>
            </w:r>
          </w:p>
        </w:tc>
        <w:tc>
          <w:tcPr>
            <w:tcW w:w="735" w:type="pct"/>
            <w:vAlign w:val="center"/>
          </w:tcPr>
          <w:p w14:paraId="69F9C7F7">
            <w:pPr>
              <w:pStyle w:val="19"/>
              <w:spacing w:before="136" w:line="221"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泗洪</w:t>
            </w:r>
          </w:p>
        </w:tc>
        <w:tc>
          <w:tcPr>
            <w:tcW w:w="698" w:type="pct"/>
            <w:vAlign w:val="center"/>
          </w:tcPr>
          <w:p w14:paraId="1A172A04">
            <w:pPr>
              <w:pStyle w:val="19"/>
              <w:spacing w:before="135" w:line="220" w:lineRule="auto"/>
              <w:ind w:left="293"/>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徐洪河</w:t>
            </w:r>
          </w:p>
        </w:tc>
        <w:tc>
          <w:tcPr>
            <w:tcW w:w="1477" w:type="pct"/>
            <w:vAlign w:val="center"/>
          </w:tcPr>
          <w:p w14:paraId="5F719762">
            <w:pPr>
              <w:pStyle w:val="19"/>
              <w:spacing w:before="135"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泗洪县徐洪河金锁水源地</w:t>
            </w:r>
          </w:p>
        </w:tc>
        <w:tc>
          <w:tcPr>
            <w:tcW w:w="448" w:type="pct"/>
            <w:vAlign w:val="center"/>
          </w:tcPr>
          <w:p w14:paraId="56E08068">
            <w:pPr>
              <w:pStyle w:val="19"/>
              <w:spacing w:before="138" w:line="221"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6"/>
                <w:sz w:val="24"/>
                <w:szCs w:val="24"/>
                <w:highlight w:val="none"/>
              </w:rPr>
              <w:t>县级</w:t>
            </w:r>
          </w:p>
        </w:tc>
        <w:tc>
          <w:tcPr>
            <w:tcW w:w="525" w:type="pct"/>
            <w:vAlign w:val="center"/>
          </w:tcPr>
          <w:p w14:paraId="677113F8">
            <w:pPr>
              <w:pStyle w:val="19"/>
              <w:spacing w:before="136" w:line="221"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2"/>
                <w:sz w:val="24"/>
                <w:szCs w:val="24"/>
                <w:highlight w:val="none"/>
              </w:rPr>
              <w:t>在用</w:t>
            </w:r>
          </w:p>
        </w:tc>
        <w:tc>
          <w:tcPr>
            <w:tcW w:w="384" w:type="pct"/>
            <w:vAlign w:val="center"/>
          </w:tcPr>
          <w:p w14:paraId="6E5E876D">
            <w:pPr>
              <w:jc w:val="center"/>
              <w:rPr>
                <w:rFonts w:hint="default" w:ascii="Times New Roman" w:hAnsi="Times New Roman" w:eastAsia="方正仿宋_GBK" w:cs="Times New Roman"/>
                <w:sz w:val="24"/>
                <w:szCs w:val="24"/>
                <w:highlight w:val="none"/>
              </w:rPr>
            </w:pPr>
          </w:p>
        </w:tc>
      </w:tr>
      <w:tr w14:paraId="06056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304" w:type="pct"/>
            <w:vAlign w:val="center"/>
          </w:tcPr>
          <w:p w14:paraId="329DD483">
            <w:pPr>
              <w:pStyle w:val="19"/>
              <w:spacing w:before="176" w:line="183" w:lineRule="auto"/>
              <w:ind w:left="155"/>
              <w:jc w:val="center"/>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7</w:t>
            </w:r>
          </w:p>
        </w:tc>
        <w:tc>
          <w:tcPr>
            <w:tcW w:w="426" w:type="pct"/>
            <w:vAlign w:val="center"/>
          </w:tcPr>
          <w:p w14:paraId="4B3BA942">
            <w:pPr>
              <w:pStyle w:val="19"/>
              <w:spacing w:before="125"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宿迁</w:t>
            </w:r>
          </w:p>
        </w:tc>
        <w:tc>
          <w:tcPr>
            <w:tcW w:w="735" w:type="pct"/>
            <w:vAlign w:val="center"/>
          </w:tcPr>
          <w:p w14:paraId="080BCA5D">
            <w:pPr>
              <w:pStyle w:val="19"/>
              <w:spacing w:before="126" w:line="221"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泗洪</w:t>
            </w:r>
          </w:p>
        </w:tc>
        <w:tc>
          <w:tcPr>
            <w:tcW w:w="698" w:type="pct"/>
            <w:vAlign w:val="center"/>
          </w:tcPr>
          <w:p w14:paraId="76E95775">
            <w:pPr>
              <w:pStyle w:val="19"/>
              <w:spacing w:before="125" w:line="220" w:lineRule="auto"/>
              <w:ind w:left="293"/>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洪泽湖</w:t>
            </w:r>
          </w:p>
        </w:tc>
        <w:tc>
          <w:tcPr>
            <w:tcW w:w="1477" w:type="pct"/>
            <w:vAlign w:val="center"/>
          </w:tcPr>
          <w:p w14:paraId="02A68061">
            <w:pPr>
              <w:pStyle w:val="19"/>
              <w:spacing w:before="125"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泗洪县成子湖龙集水源地</w:t>
            </w:r>
          </w:p>
        </w:tc>
        <w:tc>
          <w:tcPr>
            <w:tcW w:w="448" w:type="pct"/>
            <w:vAlign w:val="center"/>
          </w:tcPr>
          <w:p w14:paraId="081D2AF9">
            <w:pPr>
              <w:pStyle w:val="19"/>
              <w:spacing w:before="128" w:line="221"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6"/>
                <w:sz w:val="24"/>
                <w:szCs w:val="24"/>
                <w:highlight w:val="none"/>
              </w:rPr>
              <w:t>县级</w:t>
            </w:r>
          </w:p>
        </w:tc>
        <w:tc>
          <w:tcPr>
            <w:tcW w:w="525" w:type="pct"/>
            <w:vAlign w:val="center"/>
          </w:tcPr>
          <w:p w14:paraId="7F1ED1F9">
            <w:pPr>
              <w:pStyle w:val="19"/>
              <w:spacing w:before="126" w:line="221"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2"/>
                <w:sz w:val="24"/>
                <w:szCs w:val="24"/>
                <w:highlight w:val="none"/>
              </w:rPr>
              <w:t>在用</w:t>
            </w:r>
          </w:p>
        </w:tc>
        <w:tc>
          <w:tcPr>
            <w:tcW w:w="384" w:type="pct"/>
            <w:vAlign w:val="center"/>
          </w:tcPr>
          <w:p w14:paraId="358B6FFE">
            <w:pPr>
              <w:jc w:val="center"/>
              <w:rPr>
                <w:rFonts w:hint="default" w:ascii="Times New Roman" w:hAnsi="Times New Roman" w:eastAsia="方正仿宋_GBK" w:cs="Times New Roman"/>
                <w:sz w:val="24"/>
                <w:szCs w:val="24"/>
                <w:highlight w:val="none"/>
              </w:rPr>
            </w:pPr>
          </w:p>
        </w:tc>
      </w:tr>
      <w:tr w14:paraId="47452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04" w:type="pct"/>
            <w:vAlign w:val="center"/>
          </w:tcPr>
          <w:p w14:paraId="3C3A4334">
            <w:pPr>
              <w:pStyle w:val="19"/>
              <w:spacing w:before="177" w:line="183" w:lineRule="auto"/>
              <w:ind w:left="155"/>
              <w:jc w:val="center"/>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8</w:t>
            </w:r>
          </w:p>
        </w:tc>
        <w:tc>
          <w:tcPr>
            <w:tcW w:w="426" w:type="pct"/>
            <w:vAlign w:val="center"/>
          </w:tcPr>
          <w:p w14:paraId="532EB61E">
            <w:pPr>
              <w:pStyle w:val="19"/>
              <w:spacing w:before="126"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宿迁</w:t>
            </w:r>
          </w:p>
        </w:tc>
        <w:tc>
          <w:tcPr>
            <w:tcW w:w="735" w:type="pct"/>
            <w:vAlign w:val="center"/>
          </w:tcPr>
          <w:p w14:paraId="6166514A">
            <w:pPr>
              <w:pStyle w:val="19"/>
              <w:spacing w:before="126" w:line="220"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0"/>
                <w:sz w:val="24"/>
                <w:szCs w:val="24"/>
                <w:highlight w:val="none"/>
              </w:rPr>
              <w:t>沭阳</w:t>
            </w:r>
          </w:p>
        </w:tc>
        <w:tc>
          <w:tcPr>
            <w:tcW w:w="698" w:type="pct"/>
            <w:vAlign w:val="center"/>
          </w:tcPr>
          <w:p w14:paraId="50BCBBD8">
            <w:pPr>
              <w:pStyle w:val="19"/>
              <w:spacing w:before="126" w:line="220" w:lineRule="auto"/>
              <w:ind w:left="293"/>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淮沭河</w:t>
            </w:r>
          </w:p>
        </w:tc>
        <w:tc>
          <w:tcPr>
            <w:tcW w:w="1477" w:type="pct"/>
            <w:vAlign w:val="center"/>
          </w:tcPr>
          <w:p w14:paraId="3E562DCE">
            <w:pPr>
              <w:pStyle w:val="19"/>
              <w:spacing w:before="126"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沭阳县淮沭河沭城闸南水源地</w:t>
            </w:r>
          </w:p>
        </w:tc>
        <w:tc>
          <w:tcPr>
            <w:tcW w:w="448" w:type="pct"/>
            <w:vAlign w:val="center"/>
          </w:tcPr>
          <w:p w14:paraId="05970A98">
            <w:pPr>
              <w:pStyle w:val="19"/>
              <w:spacing w:before="129" w:line="221"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6"/>
                <w:sz w:val="24"/>
                <w:szCs w:val="24"/>
                <w:highlight w:val="none"/>
              </w:rPr>
              <w:t>县级</w:t>
            </w:r>
          </w:p>
        </w:tc>
        <w:tc>
          <w:tcPr>
            <w:tcW w:w="525" w:type="pct"/>
            <w:vAlign w:val="center"/>
          </w:tcPr>
          <w:p w14:paraId="1CD5685E">
            <w:pPr>
              <w:pStyle w:val="19"/>
              <w:spacing w:before="127" w:line="221"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2"/>
                <w:sz w:val="24"/>
                <w:szCs w:val="24"/>
                <w:highlight w:val="none"/>
              </w:rPr>
              <w:t>在用</w:t>
            </w:r>
          </w:p>
        </w:tc>
        <w:tc>
          <w:tcPr>
            <w:tcW w:w="384" w:type="pct"/>
            <w:vAlign w:val="center"/>
          </w:tcPr>
          <w:p w14:paraId="1C66504D">
            <w:pPr>
              <w:jc w:val="center"/>
              <w:rPr>
                <w:rFonts w:hint="default" w:ascii="Times New Roman" w:hAnsi="Times New Roman" w:eastAsia="方正仿宋_GBK" w:cs="Times New Roman"/>
                <w:sz w:val="24"/>
                <w:szCs w:val="24"/>
                <w:highlight w:val="none"/>
              </w:rPr>
            </w:pPr>
          </w:p>
        </w:tc>
      </w:tr>
      <w:tr w14:paraId="51C49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304" w:type="pct"/>
            <w:vAlign w:val="center"/>
          </w:tcPr>
          <w:p w14:paraId="1C82C59D">
            <w:pPr>
              <w:pStyle w:val="19"/>
              <w:spacing w:before="178" w:line="183" w:lineRule="auto"/>
              <w:ind w:left="155"/>
              <w:jc w:val="center"/>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9</w:t>
            </w:r>
          </w:p>
        </w:tc>
        <w:tc>
          <w:tcPr>
            <w:tcW w:w="426" w:type="pct"/>
            <w:vAlign w:val="center"/>
          </w:tcPr>
          <w:p w14:paraId="08CFE213">
            <w:pPr>
              <w:pStyle w:val="19"/>
              <w:spacing w:before="127"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宿迁</w:t>
            </w:r>
          </w:p>
        </w:tc>
        <w:tc>
          <w:tcPr>
            <w:tcW w:w="735" w:type="pct"/>
            <w:vAlign w:val="center"/>
          </w:tcPr>
          <w:p w14:paraId="019C44DF">
            <w:pPr>
              <w:pStyle w:val="19"/>
              <w:spacing w:before="127" w:line="220"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0"/>
                <w:sz w:val="24"/>
                <w:szCs w:val="24"/>
                <w:highlight w:val="none"/>
              </w:rPr>
              <w:t>沭阳</w:t>
            </w:r>
          </w:p>
        </w:tc>
        <w:tc>
          <w:tcPr>
            <w:tcW w:w="698" w:type="pct"/>
            <w:vAlign w:val="center"/>
          </w:tcPr>
          <w:p w14:paraId="5ED20873">
            <w:pPr>
              <w:pStyle w:val="19"/>
              <w:spacing w:before="127" w:line="220" w:lineRule="auto"/>
              <w:ind w:left="293"/>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淮沭河</w:t>
            </w:r>
          </w:p>
        </w:tc>
        <w:tc>
          <w:tcPr>
            <w:tcW w:w="1477" w:type="pct"/>
            <w:vAlign w:val="center"/>
          </w:tcPr>
          <w:p w14:paraId="45AA1573">
            <w:pPr>
              <w:pStyle w:val="19"/>
              <w:spacing w:before="127"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沭阳县淮沭河沭城闸北水源地</w:t>
            </w:r>
          </w:p>
        </w:tc>
        <w:tc>
          <w:tcPr>
            <w:tcW w:w="448" w:type="pct"/>
            <w:vAlign w:val="center"/>
          </w:tcPr>
          <w:p w14:paraId="545A3E3D">
            <w:pPr>
              <w:pStyle w:val="19"/>
              <w:spacing w:before="129" w:line="221"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6"/>
                <w:sz w:val="24"/>
                <w:szCs w:val="24"/>
                <w:highlight w:val="none"/>
              </w:rPr>
              <w:t>县级</w:t>
            </w:r>
          </w:p>
        </w:tc>
        <w:tc>
          <w:tcPr>
            <w:tcW w:w="525" w:type="pct"/>
            <w:vAlign w:val="center"/>
          </w:tcPr>
          <w:p w14:paraId="77C212A3">
            <w:pPr>
              <w:pStyle w:val="19"/>
              <w:spacing w:before="128" w:line="221"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2"/>
                <w:sz w:val="24"/>
                <w:szCs w:val="24"/>
                <w:highlight w:val="none"/>
              </w:rPr>
              <w:t>在用</w:t>
            </w:r>
          </w:p>
        </w:tc>
        <w:tc>
          <w:tcPr>
            <w:tcW w:w="384" w:type="pct"/>
            <w:vAlign w:val="center"/>
          </w:tcPr>
          <w:p w14:paraId="72891F03">
            <w:pPr>
              <w:jc w:val="center"/>
              <w:rPr>
                <w:rFonts w:hint="default" w:ascii="Times New Roman" w:hAnsi="Times New Roman" w:eastAsia="方正仿宋_GBK" w:cs="Times New Roman"/>
                <w:sz w:val="24"/>
                <w:szCs w:val="24"/>
                <w:highlight w:val="none"/>
              </w:rPr>
            </w:pPr>
          </w:p>
        </w:tc>
      </w:tr>
      <w:tr w14:paraId="59AE6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304" w:type="pct"/>
            <w:vAlign w:val="center"/>
          </w:tcPr>
          <w:p w14:paraId="7BB92DEE">
            <w:pPr>
              <w:pStyle w:val="19"/>
              <w:spacing w:before="190" w:line="183" w:lineRule="auto"/>
              <w:ind w:left="155"/>
              <w:jc w:val="center"/>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10</w:t>
            </w:r>
          </w:p>
        </w:tc>
        <w:tc>
          <w:tcPr>
            <w:tcW w:w="426" w:type="pct"/>
            <w:vAlign w:val="center"/>
          </w:tcPr>
          <w:p w14:paraId="64189C90">
            <w:pPr>
              <w:pStyle w:val="19"/>
              <w:spacing w:before="138"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宿迁</w:t>
            </w:r>
          </w:p>
        </w:tc>
        <w:tc>
          <w:tcPr>
            <w:tcW w:w="735" w:type="pct"/>
            <w:vAlign w:val="center"/>
          </w:tcPr>
          <w:p w14:paraId="36B16B4C">
            <w:pPr>
              <w:pStyle w:val="19"/>
              <w:spacing w:before="138"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8"/>
                <w:sz w:val="24"/>
                <w:szCs w:val="24"/>
                <w:highlight w:val="none"/>
              </w:rPr>
              <w:t>市区</w:t>
            </w:r>
          </w:p>
        </w:tc>
        <w:tc>
          <w:tcPr>
            <w:tcW w:w="698" w:type="pct"/>
            <w:vAlign w:val="center"/>
          </w:tcPr>
          <w:p w14:paraId="15755321">
            <w:pPr>
              <w:pStyle w:val="19"/>
              <w:spacing w:before="138" w:line="219" w:lineRule="auto"/>
              <w:ind w:left="93"/>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京杭大运河</w:t>
            </w:r>
          </w:p>
        </w:tc>
        <w:tc>
          <w:tcPr>
            <w:tcW w:w="1477" w:type="pct"/>
            <w:vAlign w:val="center"/>
          </w:tcPr>
          <w:p w14:paraId="70543A23">
            <w:pPr>
              <w:pStyle w:val="19"/>
              <w:spacing w:before="138" w:line="219"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宿迁市中运河月堤应急水源地</w:t>
            </w:r>
          </w:p>
        </w:tc>
        <w:tc>
          <w:tcPr>
            <w:tcW w:w="448" w:type="pct"/>
            <w:vAlign w:val="center"/>
          </w:tcPr>
          <w:p w14:paraId="7EAB3D05">
            <w:pPr>
              <w:pStyle w:val="19"/>
              <w:spacing w:before="141" w:line="221"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6"/>
                <w:sz w:val="24"/>
                <w:szCs w:val="24"/>
                <w:highlight w:val="none"/>
              </w:rPr>
              <w:t>地级</w:t>
            </w:r>
          </w:p>
        </w:tc>
        <w:tc>
          <w:tcPr>
            <w:tcW w:w="525" w:type="pct"/>
            <w:vAlign w:val="center"/>
          </w:tcPr>
          <w:p w14:paraId="02689889">
            <w:pPr>
              <w:pStyle w:val="19"/>
              <w:spacing w:before="139" w:line="221" w:lineRule="auto"/>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2"/>
                <w:sz w:val="24"/>
                <w:szCs w:val="24"/>
                <w:highlight w:val="none"/>
              </w:rPr>
              <w:t>备用</w:t>
            </w:r>
          </w:p>
        </w:tc>
        <w:tc>
          <w:tcPr>
            <w:tcW w:w="384" w:type="pct"/>
            <w:vAlign w:val="center"/>
          </w:tcPr>
          <w:p w14:paraId="7D7858D9">
            <w:pPr>
              <w:jc w:val="center"/>
              <w:rPr>
                <w:rFonts w:hint="default" w:ascii="Times New Roman" w:hAnsi="Times New Roman" w:eastAsia="方正仿宋_GBK" w:cs="Times New Roman"/>
                <w:sz w:val="24"/>
                <w:szCs w:val="24"/>
                <w:highlight w:val="none"/>
              </w:rPr>
            </w:pPr>
          </w:p>
        </w:tc>
      </w:tr>
      <w:tr w14:paraId="5D3E5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04" w:type="pct"/>
            <w:vAlign w:val="center"/>
          </w:tcPr>
          <w:p w14:paraId="5579AEAC">
            <w:pPr>
              <w:pStyle w:val="19"/>
              <w:spacing w:before="190" w:line="183" w:lineRule="auto"/>
              <w:ind w:left="155"/>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11</w:t>
            </w:r>
          </w:p>
        </w:tc>
        <w:tc>
          <w:tcPr>
            <w:tcW w:w="426" w:type="pct"/>
            <w:shd w:val="clear" w:color="auto" w:fill="auto"/>
            <w:vAlign w:val="center"/>
          </w:tcPr>
          <w:p w14:paraId="69D1A707">
            <w:pPr>
              <w:pStyle w:val="19"/>
              <w:spacing w:before="107" w:line="219"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宿迁</w:t>
            </w:r>
          </w:p>
        </w:tc>
        <w:tc>
          <w:tcPr>
            <w:tcW w:w="735" w:type="pct"/>
            <w:shd w:val="clear" w:color="auto" w:fill="auto"/>
            <w:vAlign w:val="center"/>
          </w:tcPr>
          <w:p w14:paraId="0810548C">
            <w:pPr>
              <w:pStyle w:val="19"/>
              <w:spacing w:before="107" w:line="220"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0"/>
                <w:sz w:val="24"/>
                <w:szCs w:val="24"/>
                <w:highlight w:val="none"/>
              </w:rPr>
              <w:t>沭阳</w:t>
            </w:r>
          </w:p>
        </w:tc>
        <w:tc>
          <w:tcPr>
            <w:tcW w:w="698" w:type="pct"/>
            <w:shd w:val="clear" w:color="auto" w:fill="auto"/>
            <w:vAlign w:val="center"/>
          </w:tcPr>
          <w:p w14:paraId="7DA54127">
            <w:pPr>
              <w:pStyle w:val="19"/>
              <w:spacing w:before="107" w:line="220" w:lineRule="auto"/>
              <w:ind w:left="253" w:leftChars="0"/>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沭新河</w:t>
            </w:r>
          </w:p>
        </w:tc>
        <w:tc>
          <w:tcPr>
            <w:tcW w:w="1477" w:type="pct"/>
            <w:shd w:val="clear" w:color="auto" w:fill="auto"/>
            <w:vAlign w:val="center"/>
          </w:tcPr>
          <w:p w14:paraId="0E6AF5EC">
            <w:pPr>
              <w:pStyle w:val="19"/>
              <w:spacing w:before="107" w:line="219"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沭阳县沭新河庙头水源地</w:t>
            </w:r>
          </w:p>
        </w:tc>
        <w:tc>
          <w:tcPr>
            <w:tcW w:w="448" w:type="pct"/>
            <w:shd w:val="clear" w:color="auto" w:fill="auto"/>
            <w:vAlign w:val="center"/>
          </w:tcPr>
          <w:p w14:paraId="6F82AA57">
            <w:pPr>
              <w:pStyle w:val="19"/>
              <w:spacing w:before="108" w:line="221" w:lineRule="auto"/>
              <w:jc w:val="center"/>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乡镇</w:t>
            </w:r>
          </w:p>
        </w:tc>
        <w:tc>
          <w:tcPr>
            <w:tcW w:w="525" w:type="pct"/>
            <w:shd w:val="clear" w:color="auto" w:fill="auto"/>
            <w:vAlign w:val="center"/>
          </w:tcPr>
          <w:p w14:paraId="592DDBBE">
            <w:pPr>
              <w:pStyle w:val="19"/>
              <w:spacing w:before="108" w:line="221"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2"/>
                <w:sz w:val="24"/>
                <w:szCs w:val="24"/>
                <w:highlight w:val="none"/>
              </w:rPr>
              <w:t>在用</w:t>
            </w:r>
          </w:p>
        </w:tc>
        <w:tc>
          <w:tcPr>
            <w:tcW w:w="384" w:type="pct"/>
            <w:shd w:val="clear" w:color="auto" w:fill="auto"/>
            <w:vAlign w:val="center"/>
          </w:tcPr>
          <w:p w14:paraId="587B4319">
            <w:pPr>
              <w:pStyle w:val="19"/>
              <w:spacing w:before="107" w:line="219"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p>
        </w:tc>
      </w:tr>
    </w:tbl>
    <w:p w14:paraId="18B2CD78">
      <w:pPr>
        <w:tabs>
          <w:tab w:val="left" w:pos="5601"/>
        </w:tabs>
        <w:bidi w:val="0"/>
        <w:jc w:val="left"/>
        <w:rPr>
          <w:rFonts w:hint="default" w:ascii="Times New Roman" w:hAnsi="Times New Roman" w:eastAsia="宋体" w:cs="Times New Roman"/>
          <w:highlight w:val="none"/>
          <w:lang w:val="en-US" w:eastAsia="zh-CN"/>
        </w:rPr>
        <w:sectPr>
          <w:pgSz w:w="16830" w:h="11900" w:orient="landscape"/>
          <w:pgMar w:top="1417" w:right="1417" w:bottom="1417" w:left="1417" w:header="0" w:footer="1161" w:gutter="0"/>
          <w:pgNumType w:fmt="decimal"/>
          <w:cols w:space="0" w:num="1"/>
          <w:rtlGutter w:val="0"/>
          <w:docGrid w:linePitch="0" w:charSpace="0"/>
        </w:sectPr>
      </w:pPr>
    </w:p>
    <w:p w14:paraId="4E444A22">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cs="Times New Roman"/>
          <w:sz w:val="21"/>
          <w:highlight w:val="none"/>
        </w:rPr>
      </w:pPr>
      <w:r>
        <w:rPr>
          <w:rFonts w:hint="default" w:ascii="Times New Roman" w:hAnsi="Times New Roman" w:eastAsia="方正黑体_GBK" w:cs="Times New Roman"/>
          <w:b w:val="0"/>
          <w:bCs w:val="0"/>
          <w:spacing w:val="0"/>
          <w:sz w:val="32"/>
          <w:szCs w:val="32"/>
          <w:highlight w:val="none"/>
          <w:lang w:val="en-US" w:eastAsia="zh-CN"/>
        </w:rPr>
        <w:t>附件2</w:t>
      </w:r>
    </w:p>
    <w:p w14:paraId="715C91F5">
      <w:pPr>
        <w:keepNext w:val="0"/>
        <w:keepLines w:val="0"/>
        <w:pageBreakBefore w:val="0"/>
        <w:widowControl/>
        <w:kinsoku w:val="0"/>
        <w:wordWrap/>
        <w:overflowPunct/>
        <w:topLinePunct w:val="0"/>
        <w:autoSpaceDE w:val="0"/>
        <w:autoSpaceDN w:val="0"/>
        <w:bidi w:val="0"/>
        <w:adjustRightInd w:val="0"/>
        <w:snapToGrid w:val="0"/>
        <w:spacing w:after="0" w:afterLines="50" w:line="240" w:lineRule="auto"/>
        <w:jc w:val="center"/>
        <w:textAlignment w:val="baseline"/>
        <w:rPr>
          <w:rFonts w:hint="default" w:ascii="Times New Roman" w:hAnsi="Times New Roman" w:cs="Times New Roman"/>
          <w:sz w:val="44"/>
          <w:szCs w:val="44"/>
          <w:highlight w:val="none"/>
        </w:rPr>
      </w:pPr>
      <w:r>
        <w:rPr>
          <w:rFonts w:hint="default" w:ascii="Times New Roman" w:hAnsi="Times New Roman" w:eastAsia="方正小标宋_GBK" w:cs="Times New Roman"/>
          <w:b w:val="0"/>
          <w:bCs w:val="0"/>
          <w:spacing w:val="-5"/>
          <w:sz w:val="44"/>
          <w:szCs w:val="44"/>
          <w:highlight w:val="none"/>
        </w:rPr>
        <w:t>运河及南水北调</w:t>
      </w:r>
      <w:r>
        <w:rPr>
          <w:rFonts w:hint="eastAsia" w:ascii="Times New Roman" w:hAnsi="Times New Roman" w:eastAsia="方正小标宋_GBK" w:cs="Times New Roman"/>
          <w:b w:val="0"/>
          <w:bCs w:val="0"/>
          <w:spacing w:val="-5"/>
          <w:sz w:val="44"/>
          <w:szCs w:val="44"/>
          <w:highlight w:val="none"/>
          <w:lang w:eastAsia="zh-CN"/>
        </w:rPr>
        <w:t>干流</w:t>
      </w:r>
      <w:r>
        <w:rPr>
          <w:rFonts w:hint="default" w:ascii="Times New Roman" w:hAnsi="Times New Roman" w:eastAsia="方正小标宋_GBK" w:cs="Times New Roman"/>
          <w:b w:val="0"/>
          <w:bCs w:val="0"/>
          <w:spacing w:val="-5"/>
          <w:sz w:val="44"/>
          <w:szCs w:val="44"/>
          <w:highlight w:val="none"/>
        </w:rPr>
        <w:t>国省考断面清单</w:t>
      </w:r>
    </w:p>
    <w:tbl>
      <w:tblPr>
        <w:tblStyle w:val="18"/>
        <w:tblW w:w="503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72"/>
        <w:gridCol w:w="1386"/>
        <w:gridCol w:w="2895"/>
        <w:gridCol w:w="5390"/>
        <w:gridCol w:w="3558"/>
      </w:tblGrid>
      <w:tr w14:paraId="48FA8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309" w:type="pct"/>
            <w:vAlign w:val="center"/>
          </w:tcPr>
          <w:p w14:paraId="545CF3D2">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highlight w:val="none"/>
                <w:lang w:val="en-US" w:eastAsia="zh-CN"/>
              </w:rPr>
            </w:pPr>
            <w:r>
              <w:rPr>
                <w:rFonts w:hint="default" w:ascii="Times New Roman" w:hAnsi="Times New Roman" w:eastAsia="方正黑体_GBK" w:cs="Times New Roman"/>
                <w:b w:val="0"/>
                <w:bCs w:val="0"/>
                <w:spacing w:val="-4"/>
                <w:highlight w:val="none"/>
                <w:lang w:val="en-US" w:eastAsia="zh-CN"/>
              </w:rPr>
              <w:t>序号</w:t>
            </w:r>
          </w:p>
        </w:tc>
        <w:tc>
          <w:tcPr>
            <w:tcW w:w="491" w:type="pct"/>
            <w:vAlign w:val="center"/>
          </w:tcPr>
          <w:p w14:paraId="750044D4">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highlight w:val="none"/>
              </w:rPr>
            </w:pPr>
            <w:r>
              <w:rPr>
                <w:rFonts w:hint="default" w:ascii="Times New Roman" w:hAnsi="Times New Roman" w:eastAsia="方正黑体_GBK" w:cs="Times New Roman"/>
                <w:b w:val="0"/>
                <w:bCs w:val="0"/>
                <w:spacing w:val="-4"/>
                <w:highlight w:val="none"/>
              </w:rPr>
              <w:t>断面属性</w:t>
            </w:r>
          </w:p>
        </w:tc>
        <w:tc>
          <w:tcPr>
            <w:tcW w:w="1026" w:type="pct"/>
            <w:vAlign w:val="center"/>
          </w:tcPr>
          <w:p w14:paraId="2E342F16">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highlight w:val="none"/>
              </w:rPr>
            </w:pPr>
            <w:r>
              <w:rPr>
                <w:rFonts w:hint="default" w:ascii="Times New Roman" w:hAnsi="Times New Roman" w:eastAsia="方正黑体_GBK" w:cs="Times New Roman"/>
                <w:b w:val="0"/>
                <w:bCs w:val="0"/>
                <w:spacing w:val="-4"/>
                <w:highlight w:val="none"/>
              </w:rPr>
              <w:t>责任地区</w:t>
            </w:r>
          </w:p>
        </w:tc>
        <w:tc>
          <w:tcPr>
            <w:tcW w:w="1910" w:type="pct"/>
            <w:vAlign w:val="center"/>
          </w:tcPr>
          <w:p w14:paraId="2D933E01">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highlight w:val="none"/>
              </w:rPr>
            </w:pPr>
            <w:r>
              <w:rPr>
                <w:rFonts w:hint="default" w:ascii="Times New Roman" w:hAnsi="Times New Roman" w:eastAsia="方正黑体_GBK" w:cs="Times New Roman"/>
                <w:b w:val="0"/>
                <w:bCs w:val="0"/>
                <w:spacing w:val="-4"/>
                <w:highlight w:val="none"/>
              </w:rPr>
              <w:t>断面名称</w:t>
            </w:r>
          </w:p>
        </w:tc>
        <w:tc>
          <w:tcPr>
            <w:tcW w:w="1261" w:type="pct"/>
            <w:vAlign w:val="center"/>
          </w:tcPr>
          <w:p w14:paraId="72463C8A">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highlight w:val="none"/>
              </w:rPr>
            </w:pPr>
            <w:r>
              <w:rPr>
                <w:rFonts w:hint="default" w:ascii="Times New Roman" w:hAnsi="Times New Roman" w:eastAsia="方正黑体_GBK" w:cs="Times New Roman"/>
                <w:b w:val="0"/>
                <w:bCs w:val="0"/>
                <w:spacing w:val="-4"/>
                <w:highlight w:val="none"/>
              </w:rPr>
              <w:t>所在水体</w:t>
            </w:r>
          </w:p>
        </w:tc>
      </w:tr>
      <w:tr w14:paraId="5A685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309" w:type="pct"/>
            <w:vAlign w:val="center"/>
          </w:tcPr>
          <w:p w14:paraId="1A2A5E93">
            <w:pPr>
              <w:pStyle w:val="19"/>
              <w:spacing w:before="175" w:line="220" w:lineRule="auto"/>
              <w:jc w:val="center"/>
              <w:rPr>
                <w:rFonts w:hint="default" w:ascii="Times New Roman" w:hAnsi="Times New Roman" w:cs="Times New Roman"/>
                <w:spacing w:val="-1"/>
                <w:highlight w:val="none"/>
                <w:lang w:val="en-US" w:eastAsia="zh-CN"/>
              </w:rPr>
            </w:pPr>
            <w:r>
              <w:rPr>
                <w:rFonts w:hint="default" w:ascii="Times New Roman" w:hAnsi="Times New Roman" w:cs="Times New Roman"/>
                <w:spacing w:val="-1"/>
                <w:highlight w:val="none"/>
                <w:lang w:val="en-US" w:eastAsia="zh-CN"/>
              </w:rPr>
              <w:t>1</w:t>
            </w:r>
          </w:p>
        </w:tc>
        <w:tc>
          <w:tcPr>
            <w:tcW w:w="491" w:type="pct"/>
            <w:vAlign w:val="center"/>
          </w:tcPr>
          <w:p w14:paraId="415429F5">
            <w:pPr>
              <w:pStyle w:val="19"/>
              <w:spacing w:before="175" w:line="220" w:lineRule="auto"/>
              <w:jc w:val="center"/>
              <w:rPr>
                <w:rFonts w:hint="default" w:ascii="Times New Roman" w:hAnsi="Times New Roman" w:eastAsia="方正仿宋_GBK" w:cs="Times New Roman"/>
                <w:spacing w:val="-1"/>
                <w:sz w:val="24"/>
                <w:szCs w:val="24"/>
                <w:highlight w:val="none"/>
              </w:rPr>
            </w:pPr>
            <w:r>
              <w:rPr>
                <w:rFonts w:hint="default" w:ascii="Times New Roman" w:hAnsi="Times New Roman" w:eastAsia="方正仿宋_GBK" w:cs="Times New Roman"/>
                <w:spacing w:val="-1"/>
                <w:sz w:val="24"/>
                <w:szCs w:val="24"/>
                <w:highlight w:val="none"/>
              </w:rPr>
              <w:t>国考</w:t>
            </w:r>
          </w:p>
        </w:tc>
        <w:tc>
          <w:tcPr>
            <w:tcW w:w="1026" w:type="pct"/>
            <w:vAlign w:val="center"/>
          </w:tcPr>
          <w:p w14:paraId="49531B1F">
            <w:pPr>
              <w:pStyle w:val="19"/>
              <w:spacing w:before="175" w:line="220" w:lineRule="auto"/>
              <w:jc w:val="center"/>
              <w:rPr>
                <w:rFonts w:hint="default" w:ascii="Times New Roman" w:hAnsi="Times New Roman" w:eastAsia="方正仿宋_GBK" w:cs="Times New Roman"/>
                <w:spacing w:val="-1"/>
                <w:sz w:val="24"/>
                <w:szCs w:val="24"/>
                <w:highlight w:val="none"/>
              </w:rPr>
            </w:pPr>
            <w:r>
              <w:rPr>
                <w:rFonts w:hint="default" w:ascii="Times New Roman" w:hAnsi="Times New Roman" w:eastAsia="方正仿宋_GBK" w:cs="Times New Roman"/>
                <w:spacing w:val="-1"/>
                <w:sz w:val="24"/>
                <w:szCs w:val="24"/>
                <w:highlight w:val="none"/>
              </w:rPr>
              <w:t>宿豫区/宿城区</w:t>
            </w:r>
          </w:p>
        </w:tc>
        <w:tc>
          <w:tcPr>
            <w:tcW w:w="1910" w:type="pct"/>
            <w:vAlign w:val="center"/>
          </w:tcPr>
          <w:p w14:paraId="53596C01">
            <w:pPr>
              <w:pStyle w:val="19"/>
              <w:spacing w:before="175" w:line="220" w:lineRule="auto"/>
              <w:jc w:val="center"/>
              <w:rPr>
                <w:rFonts w:hint="default" w:ascii="Times New Roman" w:hAnsi="Times New Roman" w:eastAsia="方正仿宋_GBK" w:cs="Times New Roman"/>
                <w:spacing w:val="-1"/>
                <w:sz w:val="24"/>
                <w:szCs w:val="24"/>
                <w:highlight w:val="none"/>
              </w:rPr>
            </w:pPr>
            <w:r>
              <w:rPr>
                <w:rFonts w:hint="default" w:ascii="Times New Roman" w:hAnsi="Times New Roman" w:eastAsia="方正仿宋_GBK" w:cs="Times New Roman"/>
                <w:spacing w:val="-1"/>
                <w:sz w:val="24"/>
                <w:szCs w:val="24"/>
                <w:highlight w:val="none"/>
              </w:rPr>
              <w:t>马陵翻水站</w:t>
            </w:r>
          </w:p>
        </w:tc>
        <w:tc>
          <w:tcPr>
            <w:tcW w:w="1261" w:type="pct"/>
            <w:vAlign w:val="center"/>
          </w:tcPr>
          <w:p w14:paraId="1BA4CACE">
            <w:pPr>
              <w:pStyle w:val="19"/>
              <w:spacing w:before="175" w:line="220" w:lineRule="auto"/>
              <w:jc w:val="center"/>
              <w:rPr>
                <w:rFonts w:hint="default" w:ascii="Times New Roman" w:hAnsi="Times New Roman" w:eastAsia="方正仿宋_GBK" w:cs="Times New Roman"/>
                <w:spacing w:val="-1"/>
                <w:sz w:val="24"/>
                <w:szCs w:val="24"/>
                <w:highlight w:val="none"/>
              </w:rPr>
            </w:pPr>
            <w:r>
              <w:rPr>
                <w:rFonts w:hint="default" w:ascii="Times New Roman" w:hAnsi="Times New Roman" w:eastAsia="方正仿宋_GBK" w:cs="Times New Roman"/>
                <w:spacing w:val="-1"/>
                <w:sz w:val="24"/>
                <w:szCs w:val="24"/>
                <w:highlight w:val="none"/>
              </w:rPr>
              <w:t>江北运河一中运河段</w:t>
            </w:r>
          </w:p>
        </w:tc>
      </w:tr>
      <w:tr w14:paraId="0E308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309" w:type="pct"/>
            <w:vAlign w:val="center"/>
          </w:tcPr>
          <w:p w14:paraId="2D834F37">
            <w:pPr>
              <w:pStyle w:val="19"/>
              <w:spacing w:before="175" w:line="220" w:lineRule="auto"/>
              <w:jc w:val="center"/>
              <w:rPr>
                <w:rFonts w:hint="default" w:ascii="Times New Roman" w:hAnsi="Times New Roman" w:cs="Times New Roman"/>
                <w:spacing w:val="-1"/>
                <w:highlight w:val="none"/>
                <w:lang w:val="en-US" w:eastAsia="zh-CN"/>
              </w:rPr>
            </w:pPr>
            <w:r>
              <w:rPr>
                <w:rFonts w:hint="default" w:ascii="Times New Roman" w:hAnsi="Times New Roman" w:cs="Times New Roman"/>
                <w:spacing w:val="-1"/>
                <w:highlight w:val="none"/>
                <w:lang w:val="en-US" w:eastAsia="zh-CN"/>
              </w:rPr>
              <w:t>2</w:t>
            </w:r>
          </w:p>
        </w:tc>
        <w:tc>
          <w:tcPr>
            <w:tcW w:w="491" w:type="pct"/>
            <w:vAlign w:val="center"/>
          </w:tcPr>
          <w:p w14:paraId="5CDC7B69">
            <w:pPr>
              <w:pStyle w:val="19"/>
              <w:spacing w:before="175" w:line="220" w:lineRule="auto"/>
              <w:jc w:val="center"/>
              <w:rPr>
                <w:rFonts w:hint="default" w:ascii="Times New Roman" w:hAnsi="Times New Roman" w:eastAsia="方正仿宋_GBK" w:cs="Times New Roman"/>
                <w:spacing w:val="-1"/>
                <w:sz w:val="24"/>
                <w:szCs w:val="24"/>
                <w:highlight w:val="none"/>
                <w:lang w:val="en-US" w:eastAsia="zh-CN"/>
              </w:rPr>
            </w:pPr>
            <w:r>
              <w:rPr>
                <w:rFonts w:hint="default" w:ascii="Times New Roman" w:hAnsi="Times New Roman" w:eastAsia="方正仿宋_GBK" w:cs="Times New Roman"/>
                <w:spacing w:val="-1"/>
                <w:sz w:val="24"/>
                <w:szCs w:val="24"/>
                <w:highlight w:val="none"/>
                <w:lang w:val="en-US" w:eastAsia="zh-CN"/>
              </w:rPr>
              <w:t>国考</w:t>
            </w:r>
          </w:p>
        </w:tc>
        <w:tc>
          <w:tcPr>
            <w:tcW w:w="1026" w:type="pct"/>
            <w:vAlign w:val="center"/>
          </w:tcPr>
          <w:p w14:paraId="3B14A615">
            <w:pPr>
              <w:pStyle w:val="19"/>
              <w:spacing w:before="175" w:line="220" w:lineRule="auto"/>
              <w:jc w:val="center"/>
              <w:rPr>
                <w:rFonts w:hint="default" w:ascii="Times New Roman" w:hAnsi="Times New Roman" w:eastAsia="方正仿宋_GBK" w:cs="Times New Roman"/>
                <w:spacing w:val="-1"/>
                <w:sz w:val="24"/>
                <w:szCs w:val="24"/>
                <w:highlight w:val="none"/>
                <w:lang w:val="en-US" w:eastAsia="zh-CN"/>
              </w:rPr>
            </w:pPr>
            <w:r>
              <w:rPr>
                <w:rFonts w:hint="default" w:ascii="Times New Roman" w:hAnsi="Times New Roman" w:eastAsia="方正仿宋_GBK" w:cs="Times New Roman"/>
                <w:spacing w:val="-1"/>
                <w:sz w:val="24"/>
                <w:szCs w:val="24"/>
                <w:highlight w:val="none"/>
                <w:lang w:val="en-US" w:eastAsia="zh-CN"/>
              </w:rPr>
              <w:t>泗洪县</w:t>
            </w:r>
          </w:p>
        </w:tc>
        <w:tc>
          <w:tcPr>
            <w:tcW w:w="1910" w:type="pct"/>
            <w:vAlign w:val="center"/>
          </w:tcPr>
          <w:p w14:paraId="5FC8C67A">
            <w:pPr>
              <w:pStyle w:val="19"/>
              <w:spacing w:before="175" w:line="220" w:lineRule="auto"/>
              <w:jc w:val="center"/>
              <w:rPr>
                <w:rFonts w:hint="default" w:ascii="Times New Roman" w:hAnsi="Times New Roman" w:eastAsia="方正仿宋_GBK" w:cs="Times New Roman"/>
                <w:spacing w:val="-1"/>
                <w:sz w:val="24"/>
                <w:szCs w:val="24"/>
                <w:highlight w:val="none"/>
              </w:rPr>
            </w:pPr>
            <w:r>
              <w:rPr>
                <w:rFonts w:hint="default" w:ascii="Times New Roman" w:hAnsi="Times New Roman" w:eastAsia="方正仿宋_GBK" w:cs="Times New Roman"/>
                <w:spacing w:val="-1"/>
                <w:sz w:val="24"/>
                <w:szCs w:val="24"/>
                <w:highlight w:val="none"/>
                <w:lang w:val="en-US" w:eastAsia="zh-CN"/>
              </w:rPr>
              <w:t>顾勒大桥</w:t>
            </w:r>
          </w:p>
        </w:tc>
        <w:tc>
          <w:tcPr>
            <w:tcW w:w="1261" w:type="pct"/>
            <w:vAlign w:val="center"/>
          </w:tcPr>
          <w:p w14:paraId="784919A6">
            <w:pPr>
              <w:pStyle w:val="19"/>
              <w:spacing w:before="175" w:line="220" w:lineRule="auto"/>
              <w:jc w:val="center"/>
              <w:rPr>
                <w:rFonts w:hint="default" w:ascii="Times New Roman" w:hAnsi="Times New Roman" w:eastAsia="方正仿宋_GBK" w:cs="Times New Roman"/>
                <w:spacing w:val="-1"/>
                <w:sz w:val="24"/>
                <w:szCs w:val="24"/>
                <w:highlight w:val="none"/>
              </w:rPr>
            </w:pPr>
            <w:r>
              <w:rPr>
                <w:rFonts w:hint="default" w:ascii="Times New Roman" w:hAnsi="Times New Roman" w:eastAsia="方正仿宋_GBK" w:cs="Times New Roman"/>
                <w:spacing w:val="-1"/>
                <w:sz w:val="24"/>
                <w:szCs w:val="24"/>
                <w:highlight w:val="none"/>
                <w:lang w:val="en-US" w:eastAsia="zh-CN"/>
              </w:rPr>
              <w:t>徐洪河</w:t>
            </w:r>
          </w:p>
        </w:tc>
      </w:tr>
      <w:tr w14:paraId="323AF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309" w:type="pct"/>
            <w:shd w:val="clear" w:color="auto" w:fill="auto"/>
            <w:vAlign w:val="center"/>
          </w:tcPr>
          <w:p w14:paraId="5FC2E6D4">
            <w:pPr>
              <w:pStyle w:val="19"/>
              <w:spacing w:before="175" w:line="220" w:lineRule="auto"/>
              <w:jc w:val="center"/>
              <w:rPr>
                <w:rFonts w:hint="default" w:ascii="Times New Roman" w:hAnsi="Times New Roman" w:eastAsia="宋体" w:cs="Times New Roman"/>
                <w:snapToGrid w:val="0"/>
                <w:color w:val="000000"/>
                <w:spacing w:val="-1"/>
                <w:kern w:val="0"/>
                <w:sz w:val="28"/>
                <w:szCs w:val="28"/>
                <w:highlight w:val="none"/>
                <w:lang w:val="en-US" w:eastAsia="zh-CN" w:bidi="ar-SA"/>
              </w:rPr>
            </w:pPr>
            <w:r>
              <w:rPr>
                <w:rFonts w:hint="eastAsia" w:ascii="Times New Roman" w:hAnsi="Times New Roman" w:cs="Times New Roman"/>
                <w:spacing w:val="-1"/>
                <w:highlight w:val="none"/>
                <w:lang w:val="en-US" w:eastAsia="zh-CN"/>
              </w:rPr>
              <w:t>3</w:t>
            </w:r>
          </w:p>
        </w:tc>
        <w:tc>
          <w:tcPr>
            <w:tcW w:w="491" w:type="pct"/>
            <w:vAlign w:val="center"/>
          </w:tcPr>
          <w:p w14:paraId="5A35FB2A">
            <w:pPr>
              <w:pStyle w:val="19"/>
              <w:spacing w:before="175" w:line="220" w:lineRule="auto"/>
              <w:jc w:val="center"/>
              <w:rPr>
                <w:rFonts w:hint="default" w:ascii="Times New Roman" w:hAnsi="Times New Roman" w:eastAsia="方正仿宋_GBK" w:cs="Times New Roman"/>
                <w:spacing w:val="-1"/>
                <w:sz w:val="24"/>
                <w:szCs w:val="24"/>
                <w:highlight w:val="none"/>
              </w:rPr>
            </w:pPr>
            <w:r>
              <w:rPr>
                <w:rFonts w:hint="default" w:ascii="Times New Roman" w:hAnsi="Times New Roman" w:eastAsia="方正仿宋_GBK" w:cs="Times New Roman"/>
                <w:spacing w:val="-1"/>
                <w:sz w:val="24"/>
                <w:szCs w:val="24"/>
                <w:highlight w:val="none"/>
                <w:lang w:val="en-US" w:eastAsia="zh-CN"/>
              </w:rPr>
              <w:t>省</w:t>
            </w:r>
            <w:r>
              <w:rPr>
                <w:rFonts w:hint="default" w:ascii="Times New Roman" w:hAnsi="Times New Roman" w:eastAsia="方正仿宋_GBK" w:cs="Times New Roman"/>
                <w:spacing w:val="-1"/>
                <w:sz w:val="24"/>
                <w:szCs w:val="24"/>
                <w:highlight w:val="none"/>
              </w:rPr>
              <w:t>考</w:t>
            </w:r>
          </w:p>
        </w:tc>
        <w:tc>
          <w:tcPr>
            <w:tcW w:w="1026" w:type="pct"/>
            <w:vAlign w:val="center"/>
          </w:tcPr>
          <w:p w14:paraId="76426237">
            <w:pPr>
              <w:pStyle w:val="19"/>
              <w:spacing w:before="175" w:line="220" w:lineRule="auto"/>
              <w:jc w:val="center"/>
              <w:rPr>
                <w:rFonts w:hint="default" w:ascii="Times New Roman" w:hAnsi="Times New Roman" w:eastAsia="方正仿宋_GBK" w:cs="Times New Roman"/>
                <w:spacing w:val="-1"/>
                <w:sz w:val="24"/>
                <w:szCs w:val="24"/>
                <w:highlight w:val="none"/>
                <w:lang w:val="en-US" w:eastAsia="zh-CN"/>
              </w:rPr>
            </w:pPr>
            <w:r>
              <w:rPr>
                <w:rFonts w:hint="default" w:ascii="Times New Roman" w:hAnsi="Times New Roman" w:eastAsia="方正仿宋_GBK" w:cs="Times New Roman"/>
                <w:spacing w:val="-1"/>
                <w:sz w:val="24"/>
                <w:szCs w:val="24"/>
                <w:highlight w:val="none"/>
                <w:lang w:val="en-US" w:eastAsia="zh-CN"/>
              </w:rPr>
              <w:t>湖滨新区</w:t>
            </w:r>
          </w:p>
        </w:tc>
        <w:tc>
          <w:tcPr>
            <w:tcW w:w="1910" w:type="pct"/>
            <w:vAlign w:val="center"/>
          </w:tcPr>
          <w:p w14:paraId="0C2BAAD0">
            <w:pPr>
              <w:pStyle w:val="19"/>
              <w:spacing w:before="175" w:line="220" w:lineRule="auto"/>
              <w:jc w:val="center"/>
              <w:rPr>
                <w:rFonts w:hint="default" w:ascii="Times New Roman" w:hAnsi="Times New Roman" w:eastAsia="方正仿宋_GBK" w:cs="Times New Roman"/>
                <w:spacing w:val="-1"/>
                <w:sz w:val="24"/>
                <w:szCs w:val="24"/>
                <w:highlight w:val="none"/>
              </w:rPr>
            </w:pPr>
            <w:r>
              <w:rPr>
                <w:rFonts w:hint="default" w:ascii="Times New Roman" w:hAnsi="Times New Roman" w:eastAsia="方正仿宋_GBK" w:cs="Times New Roman"/>
                <w:spacing w:val="-1"/>
                <w:sz w:val="24"/>
                <w:szCs w:val="24"/>
                <w:highlight w:val="none"/>
              </w:rPr>
              <w:t>三湾</w:t>
            </w:r>
          </w:p>
        </w:tc>
        <w:tc>
          <w:tcPr>
            <w:tcW w:w="1261" w:type="pct"/>
            <w:vAlign w:val="center"/>
          </w:tcPr>
          <w:p w14:paraId="6C4621D1">
            <w:pPr>
              <w:pStyle w:val="19"/>
              <w:spacing w:before="175" w:line="220" w:lineRule="auto"/>
              <w:jc w:val="center"/>
              <w:rPr>
                <w:rFonts w:hint="default" w:ascii="Times New Roman" w:hAnsi="Times New Roman" w:eastAsia="方正仿宋_GBK" w:cs="Times New Roman"/>
                <w:spacing w:val="-1"/>
                <w:sz w:val="24"/>
                <w:szCs w:val="24"/>
                <w:highlight w:val="none"/>
              </w:rPr>
            </w:pPr>
            <w:r>
              <w:rPr>
                <w:rFonts w:hint="default" w:ascii="Times New Roman" w:hAnsi="Times New Roman" w:eastAsia="方正仿宋_GBK" w:cs="Times New Roman"/>
                <w:spacing w:val="-1"/>
                <w:sz w:val="24"/>
                <w:szCs w:val="24"/>
                <w:highlight w:val="none"/>
              </w:rPr>
              <w:t>江北运河一中运河段</w:t>
            </w:r>
          </w:p>
        </w:tc>
      </w:tr>
      <w:tr w14:paraId="378D0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309" w:type="pct"/>
            <w:shd w:val="clear" w:color="auto" w:fill="auto"/>
            <w:vAlign w:val="center"/>
          </w:tcPr>
          <w:p w14:paraId="49922F8F">
            <w:pPr>
              <w:pStyle w:val="19"/>
              <w:spacing w:before="175" w:line="220" w:lineRule="auto"/>
              <w:jc w:val="center"/>
              <w:rPr>
                <w:rFonts w:hint="default" w:ascii="Times New Roman" w:hAnsi="Times New Roman" w:eastAsia="宋体" w:cs="Times New Roman"/>
                <w:snapToGrid w:val="0"/>
                <w:color w:val="000000"/>
                <w:spacing w:val="-1"/>
                <w:kern w:val="0"/>
                <w:sz w:val="28"/>
                <w:szCs w:val="28"/>
                <w:highlight w:val="none"/>
                <w:lang w:val="en-US" w:eastAsia="zh-CN" w:bidi="ar-SA"/>
              </w:rPr>
            </w:pPr>
            <w:r>
              <w:rPr>
                <w:rFonts w:hint="eastAsia" w:ascii="Times New Roman" w:hAnsi="Times New Roman" w:cs="Times New Roman"/>
                <w:spacing w:val="-1"/>
                <w:highlight w:val="none"/>
                <w:lang w:val="en-US" w:eastAsia="zh-CN"/>
              </w:rPr>
              <w:t>4</w:t>
            </w:r>
          </w:p>
        </w:tc>
        <w:tc>
          <w:tcPr>
            <w:tcW w:w="491" w:type="pct"/>
            <w:vAlign w:val="center"/>
          </w:tcPr>
          <w:p w14:paraId="470954DD">
            <w:pPr>
              <w:pStyle w:val="19"/>
              <w:spacing w:before="175" w:line="220" w:lineRule="auto"/>
              <w:jc w:val="center"/>
              <w:rPr>
                <w:rFonts w:hint="default" w:ascii="Times New Roman" w:hAnsi="Times New Roman" w:eastAsia="方正仿宋_GBK" w:cs="Times New Roman"/>
                <w:spacing w:val="-1"/>
                <w:sz w:val="24"/>
                <w:szCs w:val="24"/>
                <w:highlight w:val="none"/>
              </w:rPr>
            </w:pPr>
            <w:r>
              <w:rPr>
                <w:rFonts w:hint="default" w:ascii="Times New Roman" w:hAnsi="Times New Roman" w:eastAsia="方正仿宋_GBK" w:cs="Times New Roman"/>
                <w:spacing w:val="-1"/>
                <w:sz w:val="24"/>
                <w:szCs w:val="24"/>
                <w:highlight w:val="none"/>
                <w:lang w:val="en-US" w:eastAsia="zh-CN"/>
              </w:rPr>
              <w:t>省</w:t>
            </w:r>
            <w:r>
              <w:rPr>
                <w:rFonts w:hint="default" w:ascii="Times New Roman" w:hAnsi="Times New Roman" w:eastAsia="方正仿宋_GBK" w:cs="Times New Roman"/>
                <w:spacing w:val="-1"/>
                <w:sz w:val="24"/>
                <w:szCs w:val="24"/>
                <w:highlight w:val="none"/>
              </w:rPr>
              <w:t>考</w:t>
            </w:r>
          </w:p>
        </w:tc>
        <w:tc>
          <w:tcPr>
            <w:tcW w:w="1026" w:type="pct"/>
            <w:vAlign w:val="center"/>
          </w:tcPr>
          <w:p w14:paraId="786D7215">
            <w:pPr>
              <w:pStyle w:val="19"/>
              <w:spacing w:before="175" w:line="220" w:lineRule="auto"/>
              <w:jc w:val="center"/>
              <w:rPr>
                <w:rFonts w:hint="default" w:ascii="Times New Roman" w:hAnsi="Times New Roman" w:eastAsia="方正仿宋_GBK" w:cs="Times New Roman"/>
                <w:spacing w:val="-1"/>
                <w:sz w:val="24"/>
                <w:szCs w:val="24"/>
                <w:highlight w:val="none"/>
              </w:rPr>
            </w:pPr>
            <w:r>
              <w:rPr>
                <w:rFonts w:hint="default" w:ascii="Times New Roman" w:hAnsi="Times New Roman" w:eastAsia="方正仿宋_GBK" w:cs="Times New Roman"/>
                <w:spacing w:val="-1"/>
                <w:sz w:val="24"/>
                <w:szCs w:val="24"/>
                <w:highlight w:val="none"/>
              </w:rPr>
              <w:t>宿城区</w:t>
            </w:r>
          </w:p>
        </w:tc>
        <w:tc>
          <w:tcPr>
            <w:tcW w:w="1910" w:type="pct"/>
            <w:vAlign w:val="center"/>
          </w:tcPr>
          <w:p w14:paraId="24027894">
            <w:pPr>
              <w:pStyle w:val="19"/>
              <w:spacing w:before="175" w:line="220" w:lineRule="auto"/>
              <w:jc w:val="center"/>
              <w:rPr>
                <w:rFonts w:hint="default" w:ascii="Times New Roman" w:hAnsi="Times New Roman" w:eastAsia="方正仿宋_GBK" w:cs="Times New Roman"/>
                <w:spacing w:val="-1"/>
                <w:sz w:val="24"/>
                <w:szCs w:val="24"/>
                <w:highlight w:val="none"/>
              </w:rPr>
            </w:pPr>
            <w:r>
              <w:rPr>
                <w:rFonts w:hint="default" w:ascii="Times New Roman" w:hAnsi="Times New Roman" w:eastAsia="方正仿宋_GBK" w:cs="Times New Roman"/>
                <w:spacing w:val="-1"/>
                <w:sz w:val="24"/>
                <w:szCs w:val="24"/>
                <w:highlight w:val="none"/>
              </w:rPr>
              <w:t>宿迁闸</w:t>
            </w:r>
          </w:p>
        </w:tc>
        <w:tc>
          <w:tcPr>
            <w:tcW w:w="1261" w:type="pct"/>
            <w:vAlign w:val="center"/>
          </w:tcPr>
          <w:p w14:paraId="1C9DC279">
            <w:pPr>
              <w:pStyle w:val="19"/>
              <w:spacing w:before="175" w:line="220" w:lineRule="auto"/>
              <w:jc w:val="center"/>
              <w:rPr>
                <w:rFonts w:hint="default" w:ascii="Times New Roman" w:hAnsi="Times New Roman" w:eastAsia="方正仿宋_GBK" w:cs="Times New Roman"/>
                <w:spacing w:val="-1"/>
                <w:sz w:val="24"/>
                <w:szCs w:val="24"/>
                <w:highlight w:val="none"/>
              </w:rPr>
            </w:pPr>
            <w:r>
              <w:rPr>
                <w:rFonts w:hint="default" w:ascii="Times New Roman" w:hAnsi="Times New Roman" w:eastAsia="方正仿宋_GBK" w:cs="Times New Roman"/>
                <w:spacing w:val="-1"/>
                <w:sz w:val="24"/>
                <w:szCs w:val="24"/>
                <w:highlight w:val="none"/>
              </w:rPr>
              <w:t>江北运河一中运河段</w:t>
            </w:r>
          </w:p>
        </w:tc>
      </w:tr>
      <w:tr w14:paraId="5920C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309" w:type="pct"/>
            <w:shd w:val="clear" w:color="auto" w:fill="auto"/>
            <w:vAlign w:val="center"/>
          </w:tcPr>
          <w:p w14:paraId="1134B11A">
            <w:pPr>
              <w:pStyle w:val="19"/>
              <w:spacing w:before="175" w:line="220" w:lineRule="auto"/>
              <w:jc w:val="center"/>
              <w:rPr>
                <w:rFonts w:hint="default" w:ascii="Times New Roman" w:hAnsi="Times New Roman" w:eastAsia="宋体" w:cs="Times New Roman"/>
                <w:snapToGrid w:val="0"/>
                <w:color w:val="000000"/>
                <w:spacing w:val="-1"/>
                <w:kern w:val="0"/>
                <w:sz w:val="28"/>
                <w:szCs w:val="28"/>
                <w:highlight w:val="none"/>
                <w:lang w:val="en-US" w:eastAsia="zh-CN" w:bidi="ar-SA"/>
              </w:rPr>
            </w:pPr>
            <w:r>
              <w:rPr>
                <w:rFonts w:hint="eastAsia" w:ascii="Times New Roman" w:hAnsi="Times New Roman" w:cs="Times New Roman"/>
                <w:spacing w:val="-1"/>
                <w:highlight w:val="none"/>
                <w:lang w:val="en-US" w:eastAsia="zh-CN"/>
              </w:rPr>
              <w:t>5</w:t>
            </w:r>
          </w:p>
        </w:tc>
        <w:tc>
          <w:tcPr>
            <w:tcW w:w="491" w:type="pct"/>
            <w:shd w:val="clear" w:color="auto" w:fill="auto"/>
            <w:vAlign w:val="center"/>
          </w:tcPr>
          <w:p w14:paraId="2E278524">
            <w:pPr>
              <w:pStyle w:val="19"/>
              <w:spacing w:before="175" w:line="220" w:lineRule="auto"/>
              <w:jc w:val="center"/>
              <w:rPr>
                <w:rFonts w:hint="default" w:ascii="Times New Roman" w:hAnsi="Times New Roman" w:eastAsia="方正仿宋_GBK" w:cs="Times New Roman"/>
                <w:spacing w:val="-1"/>
                <w:sz w:val="24"/>
                <w:szCs w:val="24"/>
                <w:highlight w:val="none"/>
                <w:lang w:val="en-US" w:eastAsia="en-US"/>
              </w:rPr>
            </w:pPr>
            <w:r>
              <w:rPr>
                <w:rFonts w:hint="default" w:ascii="Times New Roman" w:hAnsi="Times New Roman" w:eastAsia="方正仿宋_GBK" w:cs="Times New Roman"/>
                <w:spacing w:val="-1"/>
                <w:sz w:val="24"/>
                <w:szCs w:val="24"/>
                <w:highlight w:val="none"/>
              </w:rPr>
              <w:t>省考</w:t>
            </w:r>
          </w:p>
        </w:tc>
        <w:tc>
          <w:tcPr>
            <w:tcW w:w="1026" w:type="pct"/>
            <w:shd w:val="clear" w:color="auto" w:fill="auto"/>
            <w:vAlign w:val="center"/>
          </w:tcPr>
          <w:p w14:paraId="0028C71E">
            <w:pPr>
              <w:pStyle w:val="19"/>
              <w:spacing w:before="175" w:line="220" w:lineRule="auto"/>
              <w:jc w:val="center"/>
              <w:rPr>
                <w:rFonts w:hint="default" w:ascii="Times New Roman" w:hAnsi="Times New Roman" w:eastAsia="方正仿宋_GBK" w:cs="Times New Roman"/>
                <w:spacing w:val="-1"/>
                <w:sz w:val="24"/>
                <w:szCs w:val="24"/>
                <w:highlight w:val="none"/>
                <w:lang w:val="en-US" w:eastAsia="en-US"/>
              </w:rPr>
            </w:pPr>
            <w:r>
              <w:rPr>
                <w:rFonts w:hint="default" w:ascii="Times New Roman" w:hAnsi="Times New Roman" w:eastAsia="方正仿宋_GBK" w:cs="Times New Roman"/>
                <w:spacing w:val="-1"/>
                <w:sz w:val="24"/>
                <w:szCs w:val="24"/>
                <w:highlight w:val="none"/>
              </w:rPr>
              <w:t>泗阳县</w:t>
            </w:r>
          </w:p>
        </w:tc>
        <w:tc>
          <w:tcPr>
            <w:tcW w:w="1910" w:type="pct"/>
            <w:shd w:val="clear" w:color="auto" w:fill="auto"/>
            <w:vAlign w:val="center"/>
          </w:tcPr>
          <w:p w14:paraId="6F45FBD9">
            <w:pPr>
              <w:pStyle w:val="19"/>
              <w:spacing w:before="175" w:line="220" w:lineRule="auto"/>
              <w:jc w:val="center"/>
              <w:rPr>
                <w:rFonts w:hint="default" w:ascii="Times New Roman" w:hAnsi="Times New Roman" w:eastAsia="方正仿宋_GBK" w:cs="Times New Roman"/>
                <w:spacing w:val="-1"/>
                <w:sz w:val="24"/>
                <w:szCs w:val="24"/>
                <w:highlight w:val="none"/>
                <w:lang w:val="en-US" w:eastAsia="en-US"/>
              </w:rPr>
            </w:pPr>
            <w:r>
              <w:rPr>
                <w:rFonts w:hint="default" w:ascii="Times New Roman" w:hAnsi="Times New Roman" w:eastAsia="方正仿宋_GBK" w:cs="Times New Roman"/>
                <w:spacing w:val="-1"/>
                <w:sz w:val="24"/>
                <w:szCs w:val="24"/>
                <w:highlight w:val="none"/>
              </w:rPr>
              <w:t>水泥厂渡口</w:t>
            </w:r>
          </w:p>
        </w:tc>
        <w:tc>
          <w:tcPr>
            <w:tcW w:w="1261" w:type="pct"/>
            <w:shd w:val="clear" w:color="auto" w:fill="auto"/>
            <w:vAlign w:val="center"/>
          </w:tcPr>
          <w:p w14:paraId="21084530">
            <w:pPr>
              <w:pStyle w:val="19"/>
              <w:spacing w:before="175" w:line="220" w:lineRule="auto"/>
              <w:jc w:val="center"/>
              <w:rPr>
                <w:rFonts w:hint="default" w:ascii="Times New Roman" w:hAnsi="Times New Roman" w:eastAsia="方正仿宋_GBK" w:cs="Times New Roman"/>
                <w:spacing w:val="-1"/>
                <w:sz w:val="24"/>
                <w:szCs w:val="24"/>
                <w:highlight w:val="none"/>
                <w:lang w:val="en-US" w:eastAsia="en-US"/>
              </w:rPr>
            </w:pPr>
            <w:r>
              <w:rPr>
                <w:rFonts w:hint="default" w:ascii="Times New Roman" w:hAnsi="Times New Roman" w:eastAsia="方正仿宋_GBK" w:cs="Times New Roman"/>
                <w:spacing w:val="-1"/>
                <w:sz w:val="24"/>
                <w:szCs w:val="24"/>
                <w:highlight w:val="none"/>
              </w:rPr>
              <w:t>江北运河一中运河段</w:t>
            </w:r>
          </w:p>
        </w:tc>
      </w:tr>
    </w:tbl>
    <w:p w14:paraId="0848CC2E">
      <w:pPr>
        <w:rPr>
          <w:rFonts w:hint="default" w:ascii="Times New Roman" w:hAnsi="Times New Roman" w:eastAsia="Arial" w:cs="Times New Roman"/>
          <w:sz w:val="21"/>
          <w:szCs w:val="21"/>
          <w:highlight w:val="none"/>
        </w:rPr>
      </w:pPr>
    </w:p>
    <w:p w14:paraId="59279E9E">
      <w:pPr>
        <w:rPr>
          <w:rFonts w:hint="default" w:ascii="Times New Roman" w:hAnsi="Times New Roman" w:eastAsia="Arial" w:cs="Times New Roman"/>
          <w:sz w:val="21"/>
          <w:szCs w:val="21"/>
          <w:highlight w:val="none"/>
        </w:rPr>
      </w:pPr>
    </w:p>
    <w:p w14:paraId="57B61457">
      <w:pPr>
        <w:rPr>
          <w:rFonts w:hint="default" w:ascii="Times New Roman" w:hAnsi="Times New Roman" w:eastAsia="Arial" w:cs="Times New Roman"/>
          <w:sz w:val="21"/>
          <w:szCs w:val="21"/>
          <w:highlight w:val="none"/>
        </w:rPr>
      </w:pPr>
    </w:p>
    <w:p w14:paraId="05217C59">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eastAsia="方正黑体_GBK" w:cs="Times New Roman"/>
          <w:b w:val="0"/>
          <w:bCs w:val="0"/>
          <w:spacing w:val="0"/>
          <w:sz w:val="32"/>
          <w:szCs w:val="32"/>
          <w:highlight w:val="none"/>
          <w:lang w:val="en-US" w:eastAsia="zh-CN"/>
        </w:rPr>
      </w:pPr>
    </w:p>
    <w:p w14:paraId="78EF6BFD">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eastAsia="方正黑体_GBK" w:cs="Times New Roman"/>
          <w:b w:val="0"/>
          <w:bCs w:val="0"/>
          <w:spacing w:val="0"/>
          <w:sz w:val="32"/>
          <w:szCs w:val="32"/>
          <w:highlight w:val="none"/>
          <w:lang w:val="en-US" w:eastAsia="zh-CN"/>
        </w:rPr>
      </w:pPr>
    </w:p>
    <w:p w14:paraId="47CAFA75">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eastAsia="方正黑体_GBK" w:cs="Times New Roman"/>
          <w:b w:val="0"/>
          <w:bCs w:val="0"/>
          <w:spacing w:val="0"/>
          <w:sz w:val="32"/>
          <w:szCs w:val="32"/>
          <w:highlight w:val="none"/>
          <w:lang w:val="en-US" w:eastAsia="zh-CN"/>
        </w:rPr>
      </w:pPr>
    </w:p>
    <w:p w14:paraId="12515677">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eastAsia="方正黑体_GBK" w:cs="Times New Roman"/>
          <w:b w:val="0"/>
          <w:bCs w:val="0"/>
          <w:spacing w:val="0"/>
          <w:sz w:val="32"/>
          <w:szCs w:val="32"/>
          <w:highlight w:val="none"/>
          <w:lang w:val="en-US" w:eastAsia="zh-CN"/>
        </w:rPr>
      </w:pPr>
    </w:p>
    <w:p w14:paraId="597F9DDD">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eastAsia="方正黑体_GBK" w:cs="Times New Roman"/>
          <w:b w:val="0"/>
          <w:bCs w:val="0"/>
          <w:spacing w:val="0"/>
          <w:sz w:val="32"/>
          <w:szCs w:val="32"/>
          <w:highlight w:val="none"/>
          <w:lang w:val="en-US" w:eastAsia="zh-CN"/>
        </w:rPr>
      </w:pPr>
      <w:r>
        <w:rPr>
          <w:rFonts w:hint="default" w:ascii="Times New Roman" w:hAnsi="Times New Roman" w:eastAsia="方正黑体_GBK" w:cs="Times New Roman"/>
          <w:b w:val="0"/>
          <w:bCs w:val="0"/>
          <w:spacing w:val="0"/>
          <w:sz w:val="32"/>
          <w:szCs w:val="32"/>
          <w:highlight w:val="none"/>
          <w:lang w:val="en-US" w:eastAsia="zh-CN"/>
        </w:rPr>
        <w:t>附件3</w:t>
      </w:r>
    </w:p>
    <w:p w14:paraId="5F9E2D4F">
      <w:pPr>
        <w:keepNext w:val="0"/>
        <w:keepLines w:val="0"/>
        <w:pageBreakBefore w:val="0"/>
        <w:widowControl/>
        <w:kinsoku w:val="0"/>
        <w:wordWrap/>
        <w:overflowPunct/>
        <w:topLinePunct w:val="0"/>
        <w:autoSpaceDE w:val="0"/>
        <w:autoSpaceDN w:val="0"/>
        <w:bidi w:val="0"/>
        <w:adjustRightInd w:val="0"/>
        <w:snapToGrid w:val="0"/>
        <w:spacing w:after="0" w:afterLines="50" w:line="240" w:lineRule="auto"/>
        <w:jc w:val="center"/>
        <w:textAlignment w:val="baseline"/>
        <w:rPr>
          <w:rFonts w:hint="default" w:ascii="Times New Roman" w:hAnsi="Times New Roman" w:eastAsia="Arial" w:cs="Times New Roman"/>
          <w:sz w:val="44"/>
          <w:szCs w:val="44"/>
          <w:highlight w:val="none"/>
        </w:rPr>
      </w:pPr>
      <w:r>
        <w:rPr>
          <w:rFonts w:hint="default" w:ascii="Times New Roman" w:hAnsi="Times New Roman" w:eastAsia="方正小标宋_GBK" w:cs="Times New Roman"/>
          <w:b w:val="0"/>
          <w:bCs w:val="0"/>
          <w:spacing w:val="-5"/>
          <w:sz w:val="44"/>
          <w:szCs w:val="44"/>
          <w:highlight w:val="none"/>
        </w:rPr>
        <w:t>湖泊总磷总氮控制目标</w:t>
      </w:r>
    </w:p>
    <w:tbl>
      <w:tblPr>
        <w:tblStyle w:val="18"/>
        <w:tblW w:w="498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41"/>
        <w:gridCol w:w="2356"/>
        <w:gridCol w:w="2864"/>
        <w:gridCol w:w="2906"/>
        <w:gridCol w:w="4600"/>
      </w:tblGrid>
      <w:tr w14:paraId="2801B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444" w:type="pct"/>
            <w:vMerge w:val="restart"/>
            <w:tcBorders>
              <w:bottom w:val="nil"/>
            </w:tcBorders>
            <w:vAlign w:val="center"/>
          </w:tcPr>
          <w:p w14:paraId="758B4FE0">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r>
              <w:rPr>
                <w:rFonts w:hint="default" w:ascii="Times New Roman" w:hAnsi="Times New Roman" w:eastAsia="方正黑体_GBK" w:cs="Times New Roman"/>
                <w:b w:val="0"/>
                <w:bCs w:val="0"/>
                <w:spacing w:val="-4"/>
                <w:sz w:val="24"/>
                <w:szCs w:val="24"/>
                <w:highlight w:val="none"/>
              </w:rPr>
              <w:t>序号</w:t>
            </w:r>
          </w:p>
        </w:tc>
        <w:tc>
          <w:tcPr>
            <w:tcW w:w="843" w:type="pct"/>
            <w:vMerge w:val="restart"/>
            <w:tcBorders>
              <w:bottom w:val="nil"/>
            </w:tcBorders>
            <w:vAlign w:val="center"/>
          </w:tcPr>
          <w:p w14:paraId="0A8BEEAB">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r>
              <w:rPr>
                <w:rFonts w:hint="default" w:ascii="Times New Roman" w:hAnsi="Times New Roman" w:eastAsia="方正黑体_GBK" w:cs="Times New Roman"/>
                <w:b w:val="0"/>
                <w:bCs w:val="0"/>
                <w:spacing w:val="-4"/>
                <w:sz w:val="24"/>
                <w:szCs w:val="24"/>
                <w:highlight w:val="none"/>
              </w:rPr>
              <w:t>名称</w:t>
            </w:r>
          </w:p>
        </w:tc>
        <w:tc>
          <w:tcPr>
            <w:tcW w:w="2065" w:type="pct"/>
            <w:gridSpan w:val="2"/>
            <w:vAlign w:val="center"/>
          </w:tcPr>
          <w:p w14:paraId="2B7DB2AA">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lang w:eastAsia="zh-CN"/>
              </w:rPr>
            </w:pPr>
            <w:r>
              <w:rPr>
                <w:rFonts w:hint="default" w:ascii="Times New Roman" w:hAnsi="Times New Roman" w:eastAsia="方正黑体_GBK" w:cs="Times New Roman"/>
                <w:b w:val="0"/>
                <w:bCs w:val="0"/>
                <w:spacing w:val="-4"/>
                <w:sz w:val="24"/>
                <w:szCs w:val="24"/>
                <w:highlight w:val="none"/>
              </w:rPr>
              <w:t>总磷</w:t>
            </w:r>
            <w:r>
              <w:rPr>
                <w:rFonts w:hint="default" w:ascii="Times New Roman" w:hAnsi="Times New Roman" w:eastAsia="方正黑体_GBK" w:cs="Times New Roman"/>
                <w:b w:val="0"/>
                <w:bCs w:val="0"/>
                <w:spacing w:val="-4"/>
                <w:sz w:val="24"/>
                <w:szCs w:val="24"/>
                <w:highlight w:val="none"/>
                <w:lang w:eastAsia="zh-CN"/>
              </w:rPr>
              <w:t>（</w:t>
            </w:r>
            <w:r>
              <w:rPr>
                <w:rFonts w:hint="default" w:ascii="Times New Roman" w:hAnsi="Times New Roman" w:eastAsia="方正黑体_GBK" w:cs="Times New Roman"/>
                <w:b w:val="0"/>
                <w:bCs w:val="0"/>
                <w:spacing w:val="-4"/>
                <w:sz w:val="24"/>
                <w:szCs w:val="24"/>
                <w:highlight w:val="none"/>
              </w:rPr>
              <w:t>mg/L</w:t>
            </w:r>
            <w:r>
              <w:rPr>
                <w:rFonts w:hint="default" w:ascii="Times New Roman" w:hAnsi="Times New Roman" w:eastAsia="方正黑体_GBK" w:cs="Times New Roman"/>
                <w:b w:val="0"/>
                <w:bCs w:val="0"/>
                <w:spacing w:val="-4"/>
                <w:sz w:val="24"/>
                <w:szCs w:val="24"/>
                <w:highlight w:val="none"/>
                <w:lang w:eastAsia="zh-CN"/>
              </w:rPr>
              <w:t>）</w:t>
            </w:r>
          </w:p>
        </w:tc>
        <w:tc>
          <w:tcPr>
            <w:tcW w:w="1646" w:type="pct"/>
            <w:vAlign w:val="center"/>
          </w:tcPr>
          <w:p w14:paraId="62FFC8F4">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lang w:eastAsia="zh-CN"/>
              </w:rPr>
            </w:pPr>
            <w:r>
              <w:rPr>
                <w:rFonts w:hint="default" w:ascii="Times New Roman" w:hAnsi="Times New Roman" w:eastAsia="方正黑体_GBK" w:cs="Times New Roman"/>
                <w:b w:val="0"/>
                <w:bCs w:val="0"/>
                <w:spacing w:val="-4"/>
                <w:sz w:val="24"/>
                <w:szCs w:val="24"/>
                <w:highlight w:val="none"/>
              </w:rPr>
              <w:t>总氮</w:t>
            </w:r>
            <w:r>
              <w:rPr>
                <w:rFonts w:hint="default" w:ascii="Times New Roman" w:hAnsi="Times New Roman" w:eastAsia="方正黑体_GBK" w:cs="Times New Roman"/>
                <w:b w:val="0"/>
                <w:bCs w:val="0"/>
                <w:spacing w:val="-4"/>
                <w:sz w:val="24"/>
                <w:szCs w:val="24"/>
                <w:highlight w:val="none"/>
                <w:lang w:eastAsia="zh-CN"/>
              </w:rPr>
              <w:t>（</w:t>
            </w:r>
            <w:r>
              <w:rPr>
                <w:rFonts w:hint="default" w:ascii="Times New Roman" w:hAnsi="Times New Roman" w:eastAsia="方正黑体_GBK" w:cs="Times New Roman"/>
                <w:b w:val="0"/>
                <w:bCs w:val="0"/>
                <w:spacing w:val="-4"/>
                <w:sz w:val="24"/>
                <w:szCs w:val="24"/>
                <w:highlight w:val="none"/>
              </w:rPr>
              <w:t>mg/L</w:t>
            </w:r>
            <w:r>
              <w:rPr>
                <w:rFonts w:hint="default" w:ascii="Times New Roman" w:hAnsi="Times New Roman" w:eastAsia="方正黑体_GBK" w:cs="Times New Roman"/>
                <w:b w:val="0"/>
                <w:bCs w:val="0"/>
                <w:spacing w:val="-4"/>
                <w:sz w:val="24"/>
                <w:szCs w:val="24"/>
                <w:highlight w:val="none"/>
                <w:lang w:eastAsia="zh-CN"/>
              </w:rPr>
              <w:t>）</w:t>
            </w:r>
          </w:p>
        </w:tc>
      </w:tr>
      <w:tr w14:paraId="519A5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444" w:type="pct"/>
            <w:vMerge w:val="continue"/>
            <w:tcBorders>
              <w:top w:val="nil"/>
            </w:tcBorders>
            <w:vAlign w:val="center"/>
          </w:tcPr>
          <w:p w14:paraId="3296D477">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p>
        </w:tc>
        <w:tc>
          <w:tcPr>
            <w:tcW w:w="843" w:type="pct"/>
            <w:vMerge w:val="continue"/>
            <w:tcBorders>
              <w:top w:val="nil"/>
            </w:tcBorders>
            <w:vAlign w:val="center"/>
          </w:tcPr>
          <w:p w14:paraId="2E56277B">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p>
        </w:tc>
        <w:tc>
          <w:tcPr>
            <w:tcW w:w="1025" w:type="pct"/>
            <w:vAlign w:val="center"/>
          </w:tcPr>
          <w:p w14:paraId="6B3C94EB">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r>
              <w:rPr>
                <w:rFonts w:hint="default" w:ascii="Times New Roman" w:hAnsi="Times New Roman" w:eastAsia="方正黑体_GBK" w:cs="Times New Roman"/>
                <w:b w:val="0"/>
                <w:bCs w:val="0"/>
                <w:spacing w:val="-4"/>
                <w:sz w:val="24"/>
                <w:szCs w:val="24"/>
                <w:highlight w:val="none"/>
              </w:rPr>
              <w:t>2023年现状</w:t>
            </w:r>
          </w:p>
        </w:tc>
        <w:tc>
          <w:tcPr>
            <w:tcW w:w="1039" w:type="pct"/>
            <w:vAlign w:val="center"/>
          </w:tcPr>
          <w:p w14:paraId="7176C5DC">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r>
              <w:rPr>
                <w:rFonts w:hint="default" w:ascii="Times New Roman" w:hAnsi="Times New Roman" w:eastAsia="方正黑体_GBK" w:cs="Times New Roman"/>
                <w:b w:val="0"/>
                <w:bCs w:val="0"/>
                <w:spacing w:val="-4"/>
                <w:sz w:val="24"/>
                <w:szCs w:val="24"/>
                <w:highlight w:val="none"/>
              </w:rPr>
              <w:t>2027年目标</w:t>
            </w:r>
          </w:p>
        </w:tc>
        <w:tc>
          <w:tcPr>
            <w:tcW w:w="1646" w:type="pct"/>
            <w:vAlign w:val="center"/>
          </w:tcPr>
          <w:p w14:paraId="7C942E0B">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r>
              <w:rPr>
                <w:rFonts w:hint="default" w:ascii="Times New Roman" w:hAnsi="Times New Roman" w:eastAsia="方正黑体_GBK" w:cs="Times New Roman"/>
                <w:b w:val="0"/>
                <w:bCs w:val="0"/>
                <w:spacing w:val="-4"/>
                <w:sz w:val="24"/>
                <w:szCs w:val="24"/>
                <w:highlight w:val="none"/>
              </w:rPr>
              <w:t>2027年目标</w:t>
            </w:r>
          </w:p>
        </w:tc>
      </w:tr>
      <w:tr w14:paraId="4C6F0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444" w:type="pct"/>
            <w:vAlign w:val="center"/>
          </w:tcPr>
          <w:p w14:paraId="61EF4CCB">
            <w:pPr>
              <w:pStyle w:val="19"/>
              <w:keepNext w:val="0"/>
              <w:keepLines w:val="0"/>
              <w:pageBreakBefore w:val="0"/>
              <w:widowControl/>
              <w:kinsoku w:val="0"/>
              <w:wordWrap/>
              <w:overflowPunct/>
              <w:topLinePunct w:val="0"/>
              <w:autoSpaceDE w:val="0"/>
              <w:autoSpaceDN w:val="0"/>
              <w:bidi w:val="0"/>
              <w:adjustRightInd w:val="0"/>
              <w:snapToGrid w:val="0"/>
              <w:spacing w:before="221" w:line="184" w:lineRule="auto"/>
              <w:jc w:val="center"/>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p>
        </w:tc>
        <w:tc>
          <w:tcPr>
            <w:tcW w:w="843" w:type="pct"/>
            <w:vAlign w:val="center"/>
          </w:tcPr>
          <w:p w14:paraId="22CCA0D9">
            <w:pPr>
              <w:pStyle w:val="19"/>
              <w:keepNext w:val="0"/>
              <w:keepLines w:val="0"/>
              <w:pageBreakBefore w:val="0"/>
              <w:widowControl/>
              <w:kinsoku w:val="0"/>
              <w:wordWrap/>
              <w:overflowPunct/>
              <w:topLinePunct w:val="0"/>
              <w:autoSpaceDE w:val="0"/>
              <w:autoSpaceDN w:val="0"/>
              <w:bidi w:val="0"/>
              <w:adjustRightInd w:val="0"/>
              <w:snapToGrid w:val="0"/>
              <w:spacing w:before="171" w:line="220" w:lineRule="auto"/>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骆马湖</w:t>
            </w:r>
          </w:p>
        </w:tc>
        <w:tc>
          <w:tcPr>
            <w:tcW w:w="1025" w:type="pct"/>
            <w:vAlign w:val="center"/>
          </w:tcPr>
          <w:p w14:paraId="58F63B87">
            <w:pPr>
              <w:pStyle w:val="19"/>
              <w:keepNext w:val="0"/>
              <w:keepLines w:val="0"/>
              <w:pageBreakBefore w:val="0"/>
              <w:widowControl/>
              <w:kinsoku w:val="0"/>
              <w:wordWrap/>
              <w:overflowPunct/>
              <w:topLinePunct w:val="0"/>
              <w:autoSpaceDE w:val="0"/>
              <w:autoSpaceDN w:val="0"/>
              <w:bidi w:val="0"/>
              <w:adjustRightInd w:val="0"/>
              <w:snapToGrid w:val="0"/>
              <w:spacing w:before="222" w:line="183" w:lineRule="auto"/>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0.040</w:t>
            </w:r>
          </w:p>
        </w:tc>
        <w:tc>
          <w:tcPr>
            <w:tcW w:w="1039" w:type="pct"/>
            <w:vAlign w:val="center"/>
          </w:tcPr>
          <w:p w14:paraId="62DE3B25">
            <w:pPr>
              <w:pStyle w:val="19"/>
              <w:keepNext w:val="0"/>
              <w:keepLines w:val="0"/>
              <w:pageBreakBefore w:val="0"/>
              <w:widowControl/>
              <w:kinsoku w:val="0"/>
              <w:wordWrap/>
              <w:overflowPunct/>
              <w:topLinePunct w:val="0"/>
              <w:autoSpaceDE w:val="0"/>
              <w:autoSpaceDN w:val="0"/>
              <w:bidi w:val="0"/>
              <w:adjustRightInd w:val="0"/>
              <w:snapToGrid w:val="0"/>
              <w:spacing w:before="171" w:line="219" w:lineRule="auto"/>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保持稳定</w:t>
            </w:r>
          </w:p>
        </w:tc>
        <w:tc>
          <w:tcPr>
            <w:tcW w:w="1646" w:type="pct"/>
            <w:vAlign w:val="center"/>
          </w:tcPr>
          <w:p w14:paraId="79790683">
            <w:pPr>
              <w:pStyle w:val="19"/>
              <w:keepNext w:val="0"/>
              <w:keepLines w:val="0"/>
              <w:pageBreakBefore w:val="0"/>
              <w:widowControl/>
              <w:kinsoku w:val="0"/>
              <w:wordWrap/>
              <w:overflowPunct/>
              <w:topLinePunct w:val="0"/>
              <w:autoSpaceDE w:val="0"/>
              <w:autoSpaceDN w:val="0"/>
              <w:bidi w:val="0"/>
              <w:adjustRightInd w:val="0"/>
              <w:snapToGrid w:val="0"/>
              <w:spacing w:before="171" w:line="219" w:lineRule="auto"/>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力争达Ⅲ类</w:t>
            </w:r>
          </w:p>
        </w:tc>
      </w:tr>
      <w:tr w14:paraId="25793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444" w:type="pct"/>
            <w:vAlign w:val="center"/>
          </w:tcPr>
          <w:p w14:paraId="7265325A">
            <w:pPr>
              <w:pStyle w:val="19"/>
              <w:keepNext w:val="0"/>
              <w:keepLines w:val="0"/>
              <w:pageBreakBefore w:val="0"/>
              <w:widowControl/>
              <w:kinsoku w:val="0"/>
              <w:wordWrap/>
              <w:overflowPunct/>
              <w:topLinePunct w:val="0"/>
              <w:autoSpaceDE w:val="0"/>
              <w:autoSpaceDN w:val="0"/>
              <w:bidi w:val="0"/>
              <w:adjustRightInd w:val="0"/>
              <w:snapToGrid w:val="0"/>
              <w:spacing w:before="234" w:line="183" w:lineRule="auto"/>
              <w:jc w:val="center"/>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w:t>
            </w:r>
          </w:p>
        </w:tc>
        <w:tc>
          <w:tcPr>
            <w:tcW w:w="843" w:type="pct"/>
            <w:vAlign w:val="center"/>
          </w:tcPr>
          <w:p w14:paraId="7F3917D3">
            <w:pPr>
              <w:pStyle w:val="19"/>
              <w:keepNext w:val="0"/>
              <w:keepLines w:val="0"/>
              <w:pageBreakBefore w:val="0"/>
              <w:widowControl/>
              <w:kinsoku w:val="0"/>
              <w:wordWrap/>
              <w:overflowPunct/>
              <w:topLinePunct w:val="0"/>
              <w:autoSpaceDE w:val="0"/>
              <w:autoSpaceDN w:val="0"/>
              <w:bidi w:val="0"/>
              <w:adjustRightInd w:val="0"/>
              <w:snapToGrid w:val="0"/>
              <w:spacing w:before="183" w:line="220" w:lineRule="auto"/>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洪泽湖</w:t>
            </w:r>
          </w:p>
        </w:tc>
        <w:tc>
          <w:tcPr>
            <w:tcW w:w="1025" w:type="pct"/>
            <w:vAlign w:val="center"/>
          </w:tcPr>
          <w:p w14:paraId="582934C5">
            <w:pPr>
              <w:pStyle w:val="19"/>
              <w:keepNext w:val="0"/>
              <w:keepLines w:val="0"/>
              <w:pageBreakBefore w:val="0"/>
              <w:widowControl/>
              <w:kinsoku w:val="0"/>
              <w:wordWrap/>
              <w:overflowPunct/>
              <w:topLinePunct w:val="0"/>
              <w:autoSpaceDE w:val="0"/>
              <w:autoSpaceDN w:val="0"/>
              <w:bidi w:val="0"/>
              <w:adjustRightInd w:val="0"/>
              <w:snapToGrid w:val="0"/>
              <w:spacing w:before="234" w:line="183" w:lineRule="auto"/>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0.073</w:t>
            </w:r>
          </w:p>
        </w:tc>
        <w:tc>
          <w:tcPr>
            <w:tcW w:w="1039" w:type="pct"/>
            <w:vAlign w:val="center"/>
          </w:tcPr>
          <w:p w14:paraId="78DECC0E">
            <w:pPr>
              <w:pStyle w:val="19"/>
              <w:keepNext w:val="0"/>
              <w:keepLines w:val="0"/>
              <w:pageBreakBefore w:val="0"/>
              <w:widowControl/>
              <w:kinsoku w:val="0"/>
              <w:wordWrap/>
              <w:overflowPunct/>
              <w:topLinePunct w:val="0"/>
              <w:autoSpaceDE w:val="0"/>
              <w:autoSpaceDN w:val="0"/>
              <w:bidi w:val="0"/>
              <w:adjustRightInd w:val="0"/>
              <w:snapToGrid w:val="0"/>
              <w:spacing w:before="234" w:line="183" w:lineRule="auto"/>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0.055</w:t>
            </w:r>
          </w:p>
        </w:tc>
        <w:tc>
          <w:tcPr>
            <w:tcW w:w="1646" w:type="pct"/>
            <w:vAlign w:val="center"/>
          </w:tcPr>
          <w:p w14:paraId="7D7A3311">
            <w:pPr>
              <w:pStyle w:val="19"/>
              <w:keepNext w:val="0"/>
              <w:keepLines w:val="0"/>
              <w:pageBreakBefore w:val="0"/>
              <w:widowControl/>
              <w:kinsoku w:val="0"/>
              <w:wordWrap/>
              <w:overflowPunct/>
              <w:topLinePunct w:val="0"/>
              <w:autoSpaceDE w:val="0"/>
              <w:autoSpaceDN w:val="0"/>
              <w:bidi w:val="0"/>
              <w:adjustRightInd w:val="0"/>
              <w:snapToGrid w:val="0"/>
              <w:spacing w:before="183" w:line="219" w:lineRule="auto"/>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力争达Ⅲ类</w:t>
            </w:r>
          </w:p>
        </w:tc>
      </w:tr>
    </w:tbl>
    <w:p w14:paraId="294DE82A">
      <w:pPr>
        <w:rPr>
          <w:rFonts w:hint="default" w:ascii="Times New Roman" w:hAnsi="Times New Roman" w:eastAsia="Arial" w:cs="Times New Roman"/>
          <w:sz w:val="21"/>
          <w:szCs w:val="21"/>
          <w:highlight w:val="none"/>
        </w:rPr>
      </w:pPr>
    </w:p>
    <w:p w14:paraId="3D2A2ACF">
      <w:pPr>
        <w:rPr>
          <w:rFonts w:hint="default" w:ascii="Times New Roman" w:hAnsi="Times New Roman" w:eastAsia="Arial" w:cs="Times New Roman"/>
          <w:sz w:val="21"/>
          <w:szCs w:val="21"/>
          <w:highlight w:val="none"/>
        </w:rPr>
      </w:pPr>
    </w:p>
    <w:p w14:paraId="5F0206EE">
      <w:pPr>
        <w:rPr>
          <w:rFonts w:hint="default" w:ascii="Times New Roman" w:hAnsi="Times New Roman" w:eastAsia="Arial" w:cs="Times New Roman"/>
          <w:sz w:val="21"/>
          <w:szCs w:val="21"/>
          <w:highlight w:val="none"/>
        </w:rPr>
      </w:pPr>
    </w:p>
    <w:p w14:paraId="5C3101AB">
      <w:pPr>
        <w:rPr>
          <w:rFonts w:hint="default" w:ascii="Times New Roman" w:hAnsi="Times New Roman" w:eastAsia="Arial" w:cs="Times New Roman"/>
          <w:sz w:val="21"/>
          <w:szCs w:val="21"/>
          <w:highlight w:val="none"/>
        </w:rPr>
      </w:pPr>
    </w:p>
    <w:p w14:paraId="4EDB61F5">
      <w:pPr>
        <w:rPr>
          <w:rFonts w:hint="default" w:ascii="Times New Roman" w:hAnsi="Times New Roman" w:eastAsia="Arial" w:cs="Times New Roman"/>
          <w:sz w:val="21"/>
          <w:szCs w:val="21"/>
          <w:highlight w:val="none"/>
        </w:rPr>
      </w:pPr>
    </w:p>
    <w:p w14:paraId="129C8FF8">
      <w:pPr>
        <w:rPr>
          <w:rFonts w:hint="default" w:ascii="Times New Roman" w:hAnsi="Times New Roman" w:eastAsia="Arial" w:cs="Times New Roman"/>
          <w:sz w:val="21"/>
          <w:szCs w:val="21"/>
          <w:highlight w:val="none"/>
        </w:rPr>
      </w:pPr>
    </w:p>
    <w:p w14:paraId="7E695FE3">
      <w:pPr>
        <w:rPr>
          <w:rFonts w:hint="default" w:ascii="Times New Roman" w:hAnsi="Times New Roman" w:eastAsia="Arial" w:cs="Times New Roman"/>
          <w:sz w:val="21"/>
          <w:szCs w:val="21"/>
          <w:highlight w:val="none"/>
        </w:rPr>
      </w:pPr>
    </w:p>
    <w:p w14:paraId="2801D2E5">
      <w:pPr>
        <w:rPr>
          <w:rFonts w:hint="default" w:ascii="Times New Roman" w:hAnsi="Times New Roman" w:eastAsia="Arial" w:cs="Times New Roman"/>
          <w:sz w:val="21"/>
          <w:szCs w:val="21"/>
          <w:highlight w:val="none"/>
        </w:rPr>
      </w:pPr>
    </w:p>
    <w:p w14:paraId="64C9D714">
      <w:pPr>
        <w:rPr>
          <w:rFonts w:hint="default" w:ascii="Times New Roman" w:hAnsi="Times New Roman" w:eastAsia="Arial" w:cs="Times New Roman"/>
          <w:sz w:val="21"/>
          <w:szCs w:val="21"/>
          <w:highlight w:val="none"/>
        </w:rPr>
      </w:pPr>
    </w:p>
    <w:p w14:paraId="095B8B17">
      <w:pPr>
        <w:rPr>
          <w:rFonts w:hint="default" w:ascii="Times New Roman" w:hAnsi="Times New Roman" w:eastAsia="方正黑体_GBK" w:cs="Times New Roman"/>
          <w:b w:val="0"/>
          <w:bCs w:val="0"/>
          <w:spacing w:val="0"/>
          <w:sz w:val="32"/>
          <w:szCs w:val="32"/>
          <w:highlight w:val="none"/>
          <w:lang w:val="en-US" w:eastAsia="zh-CN"/>
        </w:rPr>
      </w:pPr>
      <w:r>
        <w:rPr>
          <w:rFonts w:hint="default" w:ascii="Times New Roman" w:hAnsi="Times New Roman" w:eastAsia="方正黑体_GBK" w:cs="Times New Roman"/>
          <w:b w:val="0"/>
          <w:bCs w:val="0"/>
          <w:spacing w:val="0"/>
          <w:sz w:val="32"/>
          <w:szCs w:val="32"/>
          <w:highlight w:val="none"/>
          <w:lang w:val="en-US" w:eastAsia="zh-CN"/>
        </w:rPr>
        <w:br w:type="page"/>
      </w:r>
    </w:p>
    <w:p w14:paraId="35F2A391">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cs="Times New Roman"/>
          <w:highlight w:val="none"/>
        </w:rPr>
      </w:pPr>
      <w:r>
        <w:rPr>
          <w:rFonts w:hint="default" w:ascii="Times New Roman" w:hAnsi="Times New Roman" w:eastAsia="方正黑体_GBK" w:cs="Times New Roman"/>
          <w:b w:val="0"/>
          <w:bCs w:val="0"/>
          <w:spacing w:val="0"/>
          <w:sz w:val="32"/>
          <w:szCs w:val="32"/>
          <w:highlight w:val="none"/>
          <w:lang w:val="en-US" w:eastAsia="zh-CN"/>
        </w:rPr>
        <w:t>附件4</w:t>
      </w:r>
    </w:p>
    <w:p w14:paraId="34A7A958">
      <w:pPr>
        <w:keepNext w:val="0"/>
        <w:keepLines w:val="0"/>
        <w:pageBreakBefore w:val="0"/>
        <w:widowControl/>
        <w:kinsoku w:val="0"/>
        <w:wordWrap/>
        <w:overflowPunct/>
        <w:topLinePunct w:val="0"/>
        <w:autoSpaceDE w:val="0"/>
        <w:autoSpaceDN w:val="0"/>
        <w:bidi w:val="0"/>
        <w:adjustRightInd w:val="0"/>
        <w:snapToGrid w:val="0"/>
        <w:spacing w:after="0" w:afterLines="50" w:line="240" w:lineRule="auto"/>
        <w:jc w:val="center"/>
        <w:textAlignment w:val="baseline"/>
        <w:rPr>
          <w:rFonts w:hint="default" w:ascii="Times New Roman" w:hAnsi="Times New Roman" w:eastAsia="Arial" w:cs="Times New Roman"/>
          <w:sz w:val="44"/>
          <w:szCs w:val="44"/>
          <w:highlight w:val="none"/>
        </w:rPr>
      </w:pPr>
      <w:r>
        <w:rPr>
          <w:rFonts w:hint="default" w:ascii="Times New Roman" w:hAnsi="Times New Roman" w:eastAsia="方正小标宋_GBK" w:cs="Times New Roman"/>
          <w:b w:val="0"/>
          <w:bCs w:val="0"/>
          <w:spacing w:val="-5"/>
          <w:sz w:val="44"/>
          <w:szCs w:val="44"/>
          <w:highlight w:val="none"/>
        </w:rPr>
        <w:t>主要入</w:t>
      </w:r>
      <w:r>
        <w:rPr>
          <w:rFonts w:hint="default" w:ascii="Times New Roman" w:hAnsi="Times New Roman" w:eastAsia="方正小标宋_GBK" w:cs="Times New Roman"/>
          <w:b w:val="0"/>
          <w:bCs w:val="0"/>
          <w:spacing w:val="-5"/>
          <w:sz w:val="44"/>
          <w:szCs w:val="44"/>
          <w:highlight w:val="none"/>
          <w:lang w:val="en-US" w:eastAsia="zh-CN"/>
        </w:rPr>
        <w:t>洪泽</w:t>
      </w:r>
      <w:r>
        <w:rPr>
          <w:rFonts w:hint="default" w:ascii="Times New Roman" w:hAnsi="Times New Roman" w:eastAsia="方正小标宋_GBK" w:cs="Times New Roman"/>
          <w:b w:val="0"/>
          <w:bCs w:val="0"/>
          <w:spacing w:val="-5"/>
          <w:sz w:val="44"/>
          <w:szCs w:val="44"/>
          <w:highlight w:val="none"/>
        </w:rPr>
        <w:t>湖河流总磷总氮控制预期目标</w:t>
      </w:r>
    </w:p>
    <w:tbl>
      <w:tblPr>
        <w:tblStyle w:val="18"/>
        <w:tblW w:w="526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1406"/>
        <w:gridCol w:w="2102"/>
        <w:gridCol w:w="1223"/>
        <w:gridCol w:w="1460"/>
        <w:gridCol w:w="1175"/>
        <w:gridCol w:w="1340"/>
        <w:gridCol w:w="1340"/>
        <w:gridCol w:w="1340"/>
        <w:gridCol w:w="1340"/>
        <w:gridCol w:w="1310"/>
      </w:tblGrid>
      <w:tr w14:paraId="5FA2D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blHeader/>
          <w:jc w:val="center"/>
        </w:trPr>
        <w:tc>
          <w:tcPr>
            <w:tcW w:w="243" w:type="pct"/>
            <w:vMerge w:val="restart"/>
            <w:vAlign w:val="center"/>
          </w:tcPr>
          <w:p w14:paraId="2DD9644A">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default" w:ascii="Times New Roman" w:hAnsi="Times New Roman" w:eastAsia="方正黑体_GBK" w:cs="Times New Roman"/>
                <w:b w:val="0"/>
                <w:bCs w:val="0"/>
                <w:spacing w:val="-4"/>
                <w:sz w:val="24"/>
                <w:szCs w:val="24"/>
                <w:highlight w:val="none"/>
                <w:lang w:eastAsia="zh-CN"/>
              </w:rPr>
            </w:pPr>
            <w:r>
              <w:rPr>
                <w:rFonts w:hint="default" w:ascii="Times New Roman" w:hAnsi="Times New Roman" w:eastAsia="方正黑体_GBK" w:cs="Times New Roman"/>
                <w:b w:val="0"/>
                <w:bCs w:val="0"/>
                <w:spacing w:val="-4"/>
                <w:sz w:val="24"/>
                <w:szCs w:val="24"/>
                <w:highlight w:val="none"/>
                <w:lang w:val="en-US" w:eastAsia="zh-CN"/>
              </w:rPr>
              <w:t>序号</w:t>
            </w:r>
          </w:p>
        </w:tc>
        <w:tc>
          <w:tcPr>
            <w:tcW w:w="476" w:type="pct"/>
            <w:vMerge w:val="restart"/>
            <w:tcBorders>
              <w:bottom w:val="nil"/>
            </w:tcBorders>
            <w:vAlign w:val="center"/>
          </w:tcPr>
          <w:p w14:paraId="0D844987">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r>
              <w:rPr>
                <w:rFonts w:hint="default" w:ascii="Times New Roman" w:hAnsi="Times New Roman" w:eastAsia="方正黑体_GBK" w:cs="Times New Roman"/>
                <w:b w:val="0"/>
                <w:bCs w:val="0"/>
                <w:spacing w:val="-4"/>
                <w:sz w:val="24"/>
                <w:szCs w:val="24"/>
                <w:highlight w:val="none"/>
              </w:rPr>
              <w:t>河流名称</w:t>
            </w:r>
          </w:p>
        </w:tc>
        <w:tc>
          <w:tcPr>
            <w:tcW w:w="712" w:type="pct"/>
            <w:vMerge w:val="restart"/>
            <w:tcBorders>
              <w:bottom w:val="nil"/>
            </w:tcBorders>
            <w:vAlign w:val="center"/>
          </w:tcPr>
          <w:p w14:paraId="63863605">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r>
              <w:rPr>
                <w:rFonts w:hint="default" w:ascii="Times New Roman" w:hAnsi="Times New Roman" w:eastAsia="方正黑体_GBK" w:cs="Times New Roman"/>
                <w:b w:val="0"/>
                <w:bCs w:val="0"/>
                <w:spacing w:val="-4"/>
                <w:sz w:val="24"/>
                <w:szCs w:val="24"/>
                <w:highlight w:val="none"/>
              </w:rPr>
              <w:t>河流控制断面</w:t>
            </w:r>
          </w:p>
        </w:tc>
        <w:tc>
          <w:tcPr>
            <w:tcW w:w="414" w:type="pct"/>
            <w:vMerge w:val="restart"/>
            <w:tcBorders>
              <w:bottom w:val="nil"/>
            </w:tcBorders>
            <w:vAlign w:val="center"/>
          </w:tcPr>
          <w:p w14:paraId="7FC77142">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r>
              <w:rPr>
                <w:rFonts w:hint="default" w:ascii="Times New Roman" w:hAnsi="Times New Roman" w:eastAsia="方正黑体_GBK" w:cs="Times New Roman"/>
                <w:b w:val="0"/>
                <w:bCs w:val="0"/>
                <w:spacing w:val="-4"/>
                <w:sz w:val="24"/>
                <w:szCs w:val="24"/>
                <w:highlight w:val="none"/>
              </w:rPr>
              <w:t>断面属性</w:t>
            </w:r>
          </w:p>
        </w:tc>
        <w:tc>
          <w:tcPr>
            <w:tcW w:w="494" w:type="pct"/>
            <w:vMerge w:val="restart"/>
            <w:tcBorders>
              <w:bottom w:val="nil"/>
            </w:tcBorders>
            <w:vAlign w:val="center"/>
          </w:tcPr>
          <w:p w14:paraId="443FCCD4">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r>
              <w:rPr>
                <w:rFonts w:hint="default" w:ascii="Times New Roman" w:hAnsi="Times New Roman" w:eastAsia="方正黑体_GBK" w:cs="Times New Roman"/>
                <w:b w:val="0"/>
                <w:bCs w:val="0"/>
                <w:spacing w:val="-4"/>
                <w:sz w:val="24"/>
                <w:szCs w:val="24"/>
                <w:highlight w:val="none"/>
              </w:rPr>
              <w:t>所属地市</w:t>
            </w:r>
          </w:p>
        </w:tc>
        <w:tc>
          <w:tcPr>
            <w:tcW w:w="398" w:type="pct"/>
            <w:vMerge w:val="restart"/>
            <w:tcBorders>
              <w:bottom w:val="nil"/>
            </w:tcBorders>
            <w:vAlign w:val="center"/>
          </w:tcPr>
          <w:p w14:paraId="3E0FC5AA">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r>
              <w:rPr>
                <w:rFonts w:hint="default" w:ascii="Times New Roman" w:hAnsi="Times New Roman" w:eastAsia="方正黑体_GBK" w:cs="Times New Roman"/>
                <w:b w:val="0"/>
                <w:bCs w:val="0"/>
                <w:spacing w:val="-4"/>
                <w:sz w:val="24"/>
                <w:szCs w:val="24"/>
                <w:highlight w:val="none"/>
              </w:rPr>
              <w:t>考核区县</w:t>
            </w:r>
          </w:p>
        </w:tc>
        <w:tc>
          <w:tcPr>
            <w:tcW w:w="908" w:type="pct"/>
            <w:gridSpan w:val="2"/>
            <w:vAlign w:val="center"/>
          </w:tcPr>
          <w:p w14:paraId="560BB600">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default" w:ascii="Times New Roman" w:hAnsi="Times New Roman" w:eastAsia="方正黑体_GBK" w:cs="Times New Roman"/>
                <w:b w:val="0"/>
                <w:bCs w:val="0"/>
                <w:spacing w:val="-4"/>
                <w:sz w:val="24"/>
                <w:szCs w:val="24"/>
                <w:highlight w:val="none"/>
                <w:lang w:eastAsia="zh-CN"/>
              </w:rPr>
            </w:pPr>
            <w:r>
              <w:rPr>
                <w:rFonts w:hint="default" w:ascii="Times New Roman" w:hAnsi="Times New Roman" w:eastAsia="方正黑体_GBK" w:cs="Times New Roman"/>
                <w:b w:val="0"/>
                <w:bCs w:val="0"/>
                <w:spacing w:val="-4"/>
                <w:sz w:val="24"/>
                <w:szCs w:val="24"/>
                <w:highlight w:val="none"/>
              </w:rPr>
              <w:t>总磷</w:t>
            </w:r>
            <w:r>
              <w:rPr>
                <w:rFonts w:hint="default" w:ascii="Times New Roman" w:hAnsi="Times New Roman" w:eastAsia="方正黑体_GBK" w:cs="Times New Roman"/>
                <w:b w:val="0"/>
                <w:bCs w:val="0"/>
                <w:spacing w:val="-4"/>
                <w:sz w:val="24"/>
                <w:szCs w:val="24"/>
                <w:highlight w:val="none"/>
                <w:lang w:eastAsia="zh-CN"/>
              </w:rPr>
              <w:t>（</w:t>
            </w:r>
            <w:r>
              <w:rPr>
                <w:rFonts w:hint="default" w:ascii="Times New Roman" w:hAnsi="Times New Roman" w:eastAsia="方正黑体_GBK" w:cs="Times New Roman"/>
                <w:b w:val="0"/>
                <w:bCs w:val="0"/>
                <w:spacing w:val="-4"/>
                <w:sz w:val="24"/>
                <w:szCs w:val="24"/>
                <w:highlight w:val="none"/>
              </w:rPr>
              <w:t>mg/L</w:t>
            </w:r>
            <w:r>
              <w:rPr>
                <w:rFonts w:hint="default" w:ascii="Times New Roman" w:hAnsi="Times New Roman" w:eastAsia="方正黑体_GBK" w:cs="Times New Roman"/>
                <w:b w:val="0"/>
                <w:bCs w:val="0"/>
                <w:spacing w:val="-4"/>
                <w:sz w:val="24"/>
                <w:szCs w:val="24"/>
                <w:highlight w:val="none"/>
                <w:lang w:eastAsia="zh-CN"/>
              </w:rPr>
              <w:t>）</w:t>
            </w:r>
          </w:p>
        </w:tc>
        <w:tc>
          <w:tcPr>
            <w:tcW w:w="908" w:type="pct"/>
            <w:gridSpan w:val="2"/>
            <w:vAlign w:val="center"/>
          </w:tcPr>
          <w:p w14:paraId="4854B3CE">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default" w:ascii="Times New Roman" w:hAnsi="Times New Roman" w:eastAsia="方正黑体_GBK" w:cs="Times New Roman"/>
                <w:b w:val="0"/>
                <w:bCs w:val="0"/>
                <w:spacing w:val="-4"/>
                <w:sz w:val="24"/>
                <w:szCs w:val="24"/>
                <w:highlight w:val="none"/>
                <w:lang w:eastAsia="zh-CN"/>
              </w:rPr>
            </w:pPr>
            <w:r>
              <w:rPr>
                <w:rFonts w:hint="default" w:ascii="Times New Roman" w:hAnsi="Times New Roman" w:eastAsia="方正黑体_GBK" w:cs="Times New Roman"/>
                <w:b w:val="0"/>
                <w:bCs w:val="0"/>
                <w:spacing w:val="-4"/>
                <w:sz w:val="24"/>
                <w:szCs w:val="24"/>
                <w:highlight w:val="none"/>
              </w:rPr>
              <w:t>总氮</w:t>
            </w:r>
            <w:r>
              <w:rPr>
                <w:rFonts w:hint="default" w:ascii="Times New Roman" w:hAnsi="Times New Roman" w:eastAsia="方正黑体_GBK" w:cs="Times New Roman"/>
                <w:b w:val="0"/>
                <w:bCs w:val="0"/>
                <w:spacing w:val="-4"/>
                <w:sz w:val="24"/>
                <w:szCs w:val="24"/>
                <w:highlight w:val="none"/>
                <w:lang w:eastAsia="zh-CN"/>
              </w:rPr>
              <w:t>（</w:t>
            </w:r>
            <w:r>
              <w:rPr>
                <w:rFonts w:hint="default" w:ascii="Times New Roman" w:hAnsi="Times New Roman" w:eastAsia="方正黑体_GBK" w:cs="Times New Roman"/>
                <w:b w:val="0"/>
                <w:bCs w:val="0"/>
                <w:spacing w:val="-4"/>
                <w:sz w:val="24"/>
                <w:szCs w:val="24"/>
                <w:highlight w:val="none"/>
              </w:rPr>
              <w:t>mg/L</w:t>
            </w:r>
            <w:r>
              <w:rPr>
                <w:rFonts w:hint="default" w:ascii="Times New Roman" w:hAnsi="Times New Roman" w:eastAsia="方正黑体_GBK" w:cs="Times New Roman"/>
                <w:b w:val="0"/>
                <w:bCs w:val="0"/>
                <w:spacing w:val="-4"/>
                <w:sz w:val="24"/>
                <w:szCs w:val="24"/>
                <w:highlight w:val="none"/>
                <w:lang w:eastAsia="zh-CN"/>
              </w:rPr>
              <w:t>）</w:t>
            </w:r>
          </w:p>
        </w:tc>
        <w:tc>
          <w:tcPr>
            <w:tcW w:w="443" w:type="pct"/>
            <w:vMerge w:val="restart"/>
            <w:vAlign w:val="center"/>
          </w:tcPr>
          <w:p w14:paraId="2ED9706F">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default" w:ascii="Times New Roman" w:hAnsi="Times New Roman" w:eastAsia="方正黑体_GBK" w:cs="Times New Roman"/>
                <w:b w:val="0"/>
                <w:bCs w:val="0"/>
                <w:spacing w:val="-4"/>
                <w:sz w:val="24"/>
                <w:szCs w:val="24"/>
                <w:highlight w:val="none"/>
                <w:lang w:val="en-US" w:eastAsia="zh-CN"/>
              </w:rPr>
            </w:pPr>
            <w:r>
              <w:rPr>
                <w:rFonts w:hint="default" w:ascii="Times New Roman" w:hAnsi="Times New Roman" w:eastAsia="方正黑体_GBK" w:cs="Times New Roman"/>
                <w:b w:val="0"/>
                <w:bCs w:val="0"/>
                <w:spacing w:val="-4"/>
                <w:sz w:val="24"/>
                <w:szCs w:val="24"/>
                <w:highlight w:val="none"/>
                <w:lang w:val="en-US" w:eastAsia="zh-CN"/>
              </w:rPr>
              <w:t>备注</w:t>
            </w:r>
          </w:p>
        </w:tc>
      </w:tr>
      <w:tr w14:paraId="6AA2E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blHeader/>
          <w:jc w:val="center"/>
        </w:trPr>
        <w:tc>
          <w:tcPr>
            <w:tcW w:w="243" w:type="pct"/>
            <w:vMerge w:val="continue"/>
            <w:vAlign w:val="center"/>
          </w:tcPr>
          <w:p w14:paraId="02A6654B">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default" w:ascii="Times New Roman" w:hAnsi="Times New Roman" w:eastAsia="方正黑体_GBK" w:cs="Times New Roman"/>
                <w:b w:val="0"/>
                <w:bCs w:val="0"/>
                <w:spacing w:val="-4"/>
                <w:sz w:val="24"/>
                <w:szCs w:val="24"/>
                <w:highlight w:val="none"/>
                <w:lang w:val="en-US"/>
              </w:rPr>
            </w:pPr>
          </w:p>
        </w:tc>
        <w:tc>
          <w:tcPr>
            <w:tcW w:w="476" w:type="pct"/>
            <w:vMerge w:val="continue"/>
            <w:tcBorders>
              <w:top w:val="nil"/>
            </w:tcBorders>
            <w:vAlign w:val="center"/>
          </w:tcPr>
          <w:p w14:paraId="1D3F2BE6">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p>
        </w:tc>
        <w:tc>
          <w:tcPr>
            <w:tcW w:w="712" w:type="pct"/>
            <w:vMerge w:val="continue"/>
            <w:tcBorders>
              <w:top w:val="nil"/>
            </w:tcBorders>
            <w:vAlign w:val="center"/>
          </w:tcPr>
          <w:p w14:paraId="1E0C639B">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p>
        </w:tc>
        <w:tc>
          <w:tcPr>
            <w:tcW w:w="414" w:type="pct"/>
            <w:vMerge w:val="continue"/>
            <w:tcBorders>
              <w:top w:val="nil"/>
            </w:tcBorders>
            <w:vAlign w:val="center"/>
          </w:tcPr>
          <w:p w14:paraId="2079A415">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p>
        </w:tc>
        <w:tc>
          <w:tcPr>
            <w:tcW w:w="494" w:type="pct"/>
            <w:vMerge w:val="continue"/>
            <w:tcBorders>
              <w:top w:val="nil"/>
            </w:tcBorders>
            <w:vAlign w:val="center"/>
          </w:tcPr>
          <w:p w14:paraId="3FDDB10D">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p>
        </w:tc>
        <w:tc>
          <w:tcPr>
            <w:tcW w:w="398" w:type="pct"/>
            <w:vMerge w:val="continue"/>
            <w:tcBorders>
              <w:top w:val="nil"/>
            </w:tcBorders>
            <w:vAlign w:val="center"/>
          </w:tcPr>
          <w:p w14:paraId="0B8E2945">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p>
        </w:tc>
        <w:tc>
          <w:tcPr>
            <w:tcW w:w="454" w:type="pct"/>
            <w:vAlign w:val="center"/>
          </w:tcPr>
          <w:p w14:paraId="79D2177A">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r>
              <w:rPr>
                <w:rFonts w:hint="default" w:ascii="Times New Roman" w:hAnsi="Times New Roman" w:eastAsia="方正黑体_GBK" w:cs="Times New Roman"/>
                <w:b w:val="0"/>
                <w:bCs w:val="0"/>
                <w:spacing w:val="-4"/>
                <w:sz w:val="24"/>
                <w:szCs w:val="24"/>
                <w:highlight w:val="none"/>
              </w:rPr>
              <w:t>2023年现状</w:t>
            </w:r>
          </w:p>
        </w:tc>
        <w:tc>
          <w:tcPr>
            <w:tcW w:w="454" w:type="pct"/>
            <w:vAlign w:val="center"/>
          </w:tcPr>
          <w:p w14:paraId="4F6DB3A3">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r>
              <w:rPr>
                <w:rFonts w:hint="default" w:ascii="Times New Roman" w:hAnsi="Times New Roman" w:eastAsia="方正黑体_GBK" w:cs="Times New Roman"/>
                <w:b w:val="0"/>
                <w:bCs w:val="0"/>
                <w:spacing w:val="-4"/>
                <w:sz w:val="24"/>
                <w:szCs w:val="24"/>
                <w:highlight w:val="none"/>
              </w:rPr>
              <w:t>2027年目标</w:t>
            </w:r>
          </w:p>
        </w:tc>
        <w:tc>
          <w:tcPr>
            <w:tcW w:w="454" w:type="pct"/>
            <w:vAlign w:val="center"/>
          </w:tcPr>
          <w:p w14:paraId="4BDF9F6A">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r>
              <w:rPr>
                <w:rFonts w:hint="default" w:ascii="Times New Roman" w:hAnsi="Times New Roman" w:eastAsia="方正黑体_GBK" w:cs="Times New Roman"/>
                <w:b w:val="0"/>
                <w:bCs w:val="0"/>
                <w:spacing w:val="-4"/>
                <w:sz w:val="24"/>
                <w:szCs w:val="24"/>
                <w:highlight w:val="none"/>
              </w:rPr>
              <w:t>2023年现状</w:t>
            </w:r>
          </w:p>
        </w:tc>
        <w:tc>
          <w:tcPr>
            <w:tcW w:w="454" w:type="pct"/>
            <w:vAlign w:val="center"/>
          </w:tcPr>
          <w:p w14:paraId="2193F8E7">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r>
              <w:rPr>
                <w:rFonts w:hint="default" w:ascii="Times New Roman" w:hAnsi="Times New Roman" w:eastAsia="方正黑体_GBK" w:cs="Times New Roman"/>
                <w:b w:val="0"/>
                <w:bCs w:val="0"/>
                <w:spacing w:val="-4"/>
                <w:sz w:val="24"/>
                <w:szCs w:val="24"/>
                <w:highlight w:val="none"/>
              </w:rPr>
              <w:t>2027年目标</w:t>
            </w:r>
          </w:p>
        </w:tc>
        <w:tc>
          <w:tcPr>
            <w:tcW w:w="443" w:type="pct"/>
            <w:vMerge w:val="continue"/>
            <w:vAlign w:val="center"/>
          </w:tcPr>
          <w:p w14:paraId="60BDA1CF">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p>
        </w:tc>
      </w:tr>
      <w:tr w14:paraId="28731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43" w:type="pct"/>
            <w:shd w:val="clear" w:color="auto" w:fill="auto"/>
            <w:vAlign w:val="center"/>
          </w:tcPr>
          <w:p w14:paraId="4D89888F">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z w:val="24"/>
                <w:szCs w:val="24"/>
                <w:highlight w:val="none"/>
                <w:lang w:val="en-US" w:eastAsia="zh-CN"/>
              </w:rPr>
              <w:t>1</w:t>
            </w:r>
          </w:p>
        </w:tc>
        <w:tc>
          <w:tcPr>
            <w:tcW w:w="476" w:type="pct"/>
            <w:vAlign w:val="center"/>
          </w:tcPr>
          <w:p w14:paraId="6735BC61">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怀洪新河</w:t>
            </w:r>
          </w:p>
        </w:tc>
        <w:tc>
          <w:tcPr>
            <w:tcW w:w="712" w:type="pct"/>
            <w:vAlign w:val="center"/>
          </w:tcPr>
          <w:p w14:paraId="256D2F6A">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双沟大桥</w:t>
            </w:r>
          </w:p>
        </w:tc>
        <w:tc>
          <w:tcPr>
            <w:tcW w:w="414" w:type="pct"/>
            <w:vAlign w:val="center"/>
          </w:tcPr>
          <w:p w14:paraId="54EF621C">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国考</w:t>
            </w:r>
          </w:p>
        </w:tc>
        <w:tc>
          <w:tcPr>
            <w:tcW w:w="494" w:type="pct"/>
            <w:vAlign w:val="center"/>
          </w:tcPr>
          <w:p w14:paraId="4FE47016">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宿迁市</w:t>
            </w:r>
          </w:p>
        </w:tc>
        <w:tc>
          <w:tcPr>
            <w:tcW w:w="398" w:type="pct"/>
            <w:vAlign w:val="center"/>
          </w:tcPr>
          <w:p w14:paraId="63143B92">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泗洪县</w:t>
            </w:r>
          </w:p>
        </w:tc>
        <w:tc>
          <w:tcPr>
            <w:tcW w:w="454" w:type="pct"/>
            <w:vAlign w:val="center"/>
          </w:tcPr>
          <w:p w14:paraId="756A032A">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jc w:val="left"/>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0.089</w:t>
            </w:r>
          </w:p>
        </w:tc>
        <w:tc>
          <w:tcPr>
            <w:tcW w:w="454" w:type="pct"/>
            <w:vAlign w:val="center"/>
          </w:tcPr>
          <w:p w14:paraId="72238121">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jc w:val="left"/>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0.080</w:t>
            </w:r>
          </w:p>
        </w:tc>
        <w:tc>
          <w:tcPr>
            <w:tcW w:w="454" w:type="pct"/>
            <w:vAlign w:val="center"/>
          </w:tcPr>
          <w:p w14:paraId="6AABC23E">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429"/>
              <w:jc w:val="left"/>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0.99</w:t>
            </w:r>
          </w:p>
        </w:tc>
        <w:tc>
          <w:tcPr>
            <w:tcW w:w="454" w:type="pct"/>
            <w:vAlign w:val="center"/>
          </w:tcPr>
          <w:p w14:paraId="2C9B91A1">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59"/>
              <w:jc w:val="left"/>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0.891</w:t>
            </w:r>
          </w:p>
        </w:tc>
        <w:tc>
          <w:tcPr>
            <w:tcW w:w="443" w:type="pct"/>
            <w:vMerge w:val="restart"/>
            <w:vAlign w:val="center"/>
          </w:tcPr>
          <w:p w14:paraId="02D4BAA4">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pacing w:val="-2"/>
                <w:sz w:val="24"/>
                <w:szCs w:val="24"/>
                <w:highlight w:val="none"/>
              </w:rPr>
            </w:pPr>
            <w:r>
              <w:rPr>
                <w:rFonts w:hint="default" w:ascii="Times New Roman" w:hAnsi="Times New Roman" w:eastAsia="方正仿宋_GBK" w:cs="Times New Roman"/>
                <w:spacing w:val="-3"/>
                <w:sz w:val="24"/>
                <w:szCs w:val="24"/>
                <w:highlight w:val="none"/>
                <w:lang w:val="en-US" w:eastAsia="zh-CN"/>
              </w:rPr>
              <w:t>到2027年总磷、总氮年均浓度力争较2023年下降10%</w:t>
            </w:r>
          </w:p>
        </w:tc>
      </w:tr>
      <w:tr w14:paraId="60E47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43" w:type="pct"/>
            <w:shd w:val="clear" w:color="auto" w:fill="auto"/>
            <w:vAlign w:val="center"/>
          </w:tcPr>
          <w:p w14:paraId="2836E957">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z w:val="24"/>
                <w:szCs w:val="24"/>
                <w:highlight w:val="none"/>
                <w:lang w:val="en-US" w:eastAsia="zh-CN"/>
              </w:rPr>
              <w:t>2</w:t>
            </w:r>
          </w:p>
        </w:tc>
        <w:tc>
          <w:tcPr>
            <w:tcW w:w="476" w:type="pct"/>
            <w:vAlign w:val="center"/>
          </w:tcPr>
          <w:p w14:paraId="33E693A6">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溧河</w:t>
            </w:r>
          </w:p>
        </w:tc>
        <w:tc>
          <w:tcPr>
            <w:tcW w:w="712" w:type="pct"/>
            <w:vAlign w:val="center"/>
          </w:tcPr>
          <w:p w14:paraId="4D6CF621">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李台村</w:t>
            </w:r>
          </w:p>
        </w:tc>
        <w:tc>
          <w:tcPr>
            <w:tcW w:w="414" w:type="pct"/>
            <w:vAlign w:val="center"/>
          </w:tcPr>
          <w:p w14:paraId="4B4CFD30">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省考</w:t>
            </w:r>
          </w:p>
        </w:tc>
        <w:tc>
          <w:tcPr>
            <w:tcW w:w="494" w:type="pct"/>
            <w:vAlign w:val="center"/>
          </w:tcPr>
          <w:p w14:paraId="5F8A0878">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宿迁市</w:t>
            </w:r>
          </w:p>
        </w:tc>
        <w:tc>
          <w:tcPr>
            <w:tcW w:w="398" w:type="pct"/>
            <w:vAlign w:val="center"/>
          </w:tcPr>
          <w:p w14:paraId="59094EEF">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泗洪县</w:t>
            </w:r>
          </w:p>
        </w:tc>
        <w:tc>
          <w:tcPr>
            <w:tcW w:w="454" w:type="pct"/>
            <w:vAlign w:val="center"/>
          </w:tcPr>
          <w:p w14:paraId="3A82896D">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jc w:val="left"/>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0.088</w:t>
            </w:r>
          </w:p>
        </w:tc>
        <w:tc>
          <w:tcPr>
            <w:tcW w:w="454" w:type="pct"/>
            <w:vAlign w:val="center"/>
          </w:tcPr>
          <w:p w14:paraId="14428E10">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jc w:val="left"/>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0.079</w:t>
            </w:r>
          </w:p>
        </w:tc>
        <w:tc>
          <w:tcPr>
            <w:tcW w:w="454" w:type="pct"/>
            <w:vAlign w:val="center"/>
          </w:tcPr>
          <w:p w14:paraId="186BF418">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429"/>
              <w:jc w:val="left"/>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1.99</w:t>
            </w:r>
          </w:p>
        </w:tc>
        <w:tc>
          <w:tcPr>
            <w:tcW w:w="454" w:type="pct"/>
            <w:vAlign w:val="center"/>
          </w:tcPr>
          <w:p w14:paraId="18CAA4A5">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59"/>
              <w:jc w:val="left"/>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4"/>
                <w:sz w:val="24"/>
                <w:szCs w:val="24"/>
                <w:highlight w:val="none"/>
              </w:rPr>
              <w:t>1.791</w:t>
            </w:r>
          </w:p>
        </w:tc>
        <w:tc>
          <w:tcPr>
            <w:tcW w:w="443" w:type="pct"/>
            <w:vMerge w:val="continue"/>
            <w:vAlign w:val="center"/>
          </w:tcPr>
          <w:p w14:paraId="78040B1B">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59"/>
              <w:jc w:val="center"/>
              <w:textAlignment w:val="baseline"/>
              <w:rPr>
                <w:rFonts w:hint="default" w:ascii="Times New Roman" w:hAnsi="Times New Roman" w:eastAsia="方正仿宋_GBK" w:cs="Times New Roman"/>
                <w:spacing w:val="-4"/>
                <w:sz w:val="24"/>
                <w:szCs w:val="24"/>
                <w:highlight w:val="none"/>
              </w:rPr>
            </w:pPr>
          </w:p>
        </w:tc>
      </w:tr>
      <w:tr w14:paraId="753AB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43" w:type="pct"/>
            <w:shd w:val="clear" w:color="auto" w:fill="auto"/>
            <w:vAlign w:val="center"/>
          </w:tcPr>
          <w:p w14:paraId="441EC305">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z w:val="24"/>
                <w:szCs w:val="24"/>
                <w:highlight w:val="none"/>
                <w:lang w:val="en-US" w:eastAsia="zh-CN"/>
              </w:rPr>
              <w:t>3</w:t>
            </w:r>
          </w:p>
        </w:tc>
        <w:tc>
          <w:tcPr>
            <w:tcW w:w="476" w:type="pct"/>
            <w:shd w:val="clear" w:color="auto" w:fill="auto"/>
            <w:vAlign w:val="center"/>
          </w:tcPr>
          <w:p w14:paraId="65ED5A3A">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老濉河</w:t>
            </w:r>
          </w:p>
        </w:tc>
        <w:tc>
          <w:tcPr>
            <w:tcW w:w="712" w:type="pct"/>
            <w:shd w:val="clear" w:color="auto" w:fill="auto"/>
            <w:vAlign w:val="center"/>
          </w:tcPr>
          <w:p w14:paraId="6041EE37">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砖瓦厂</w:t>
            </w:r>
          </w:p>
        </w:tc>
        <w:tc>
          <w:tcPr>
            <w:tcW w:w="414" w:type="pct"/>
            <w:shd w:val="clear" w:color="auto" w:fill="auto"/>
            <w:vAlign w:val="center"/>
          </w:tcPr>
          <w:p w14:paraId="02AE24A7">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国考</w:t>
            </w:r>
          </w:p>
        </w:tc>
        <w:tc>
          <w:tcPr>
            <w:tcW w:w="494" w:type="pct"/>
            <w:shd w:val="clear" w:color="auto" w:fill="auto"/>
            <w:vAlign w:val="center"/>
          </w:tcPr>
          <w:p w14:paraId="56B34364">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宿迁市</w:t>
            </w:r>
          </w:p>
        </w:tc>
        <w:tc>
          <w:tcPr>
            <w:tcW w:w="398" w:type="pct"/>
            <w:shd w:val="clear" w:color="auto" w:fill="auto"/>
            <w:vAlign w:val="center"/>
          </w:tcPr>
          <w:p w14:paraId="1C572B3D">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泗洪县</w:t>
            </w:r>
          </w:p>
        </w:tc>
        <w:tc>
          <w:tcPr>
            <w:tcW w:w="454" w:type="pct"/>
            <w:shd w:val="clear" w:color="auto" w:fill="auto"/>
            <w:vAlign w:val="center"/>
          </w:tcPr>
          <w:p w14:paraId="3C0C821A">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0.090</w:t>
            </w:r>
          </w:p>
        </w:tc>
        <w:tc>
          <w:tcPr>
            <w:tcW w:w="454" w:type="pct"/>
            <w:shd w:val="clear" w:color="auto" w:fill="auto"/>
            <w:vAlign w:val="center"/>
          </w:tcPr>
          <w:p w14:paraId="5C1DA45B">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0.081</w:t>
            </w:r>
          </w:p>
        </w:tc>
        <w:tc>
          <w:tcPr>
            <w:tcW w:w="454" w:type="pct"/>
            <w:shd w:val="clear" w:color="auto" w:fill="auto"/>
            <w:vAlign w:val="center"/>
          </w:tcPr>
          <w:p w14:paraId="1B3F2C71">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429"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1.81</w:t>
            </w:r>
          </w:p>
        </w:tc>
        <w:tc>
          <w:tcPr>
            <w:tcW w:w="454" w:type="pct"/>
            <w:shd w:val="clear" w:color="auto" w:fill="auto"/>
            <w:vAlign w:val="center"/>
          </w:tcPr>
          <w:p w14:paraId="66FAF6F0">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59"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4"/>
                <w:sz w:val="24"/>
                <w:szCs w:val="24"/>
                <w:highlight w:val="none"/>
              </w:rPr>
              <w:t>1.629</w:t>
            </w:r>
          </w:p>
        </w:tc>
        <w:tc>
          <w:tcPr>
            <w:tcW w:w="443" w:type="pct"/>
            <w:vMerge w:val="continue"/>
            <w:shd w:val="clear" w:color="auto" w:fill="auto"/>
            <w:vAlign w:val="center"/>
          </w:tcPr>
          <w:p w14:paraId="665AB48D">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59" w:leftChars="0"/>
              <w:jc w:val="center"/>
              <w:textAlignment w:val="baseline"/>
              <w:rPr>
                <w:rFonts w:hint="default" w:ascii="Times New Roman" w:hAnsi="Times New Roman" w:eastAsia="方正仿宋_GBK" w:cs="Times New Roman"/>
                <w:spacing w:val="-4"/>
                <w:sz w:val="24"/>
                <w:szCs w:val="24"/>
                <w:highlight w:val="none"/>
              </w:rPr>
            </w:pPr>
          </w:p>
        </w:tc>
      </w:tr>
      <w:tr w14:paraId="2BDFA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43" w:type="pct"/>
            <w:shd w:val="clear" w:color="auto" w:fill="auto"/>
            <w:vAlign w:val="center"/>
          </w:tcPr>
          <w:p w14:paraId="2D83D477">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z w:val="24"/>
                <w:szCs w:val="24"/>
                <w:highlight w:val="none"/>
                <w:lang w:val="en-US" w:eastAsia="zh-CN"/>
              </w:rPr>
              <w:t>4</w:t>
            </w:r>
          </w:p>
        </w:tc>
        <w:tc>
          <w:tcPr>
            <w:tcW w:w="476" w:type="pct"/>
            <w:shd w:val="clear" w:color="auto" w:fill="auto"/>
            <w:vAlign w:val="center"/>
          </w:tcPr>
          <w:p w14:paraId="79D6FEE9">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老汴河</w:t>
            </w:r>
          </w:p>
        </w:tc>
        <w:tc>
          <w:tcPr>
            <w:tcW w:w="712" w:type="pct"/>
            <w:shd w:val="clear" w:color="auto" w:fill="auto"/>
            <w:vAlign w:val="center"/>
          </w:tcPr>
          <w:p w14:paraId="08147615">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4"/>
                <w:sz w:val="24"/>
                <w:szCs w:val="24"/>
                <w:highlight w:val="none"/>
              </w:rPr>
              <w:t>临淮乡入湖口</w:t>
            </w:r>
          </w:p>
        </w:tc>
        <w:tc>
          <w:tcPr>
            <w:tcW w:w="414" w:type="pct"/>
            <w:shd w:val="clear" w:color="auto" w:fill="auto"/>
            <w:vAlign w:val="center"/>
          </w:tcPr>
          <w:p w14:paraId="6D42AF8F">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国考</w:t>
            </w:r>
          </w:p>
        </w:tc>
        <w:tc>
          <w:tcPr>
            <w:tcW w:w="494" w:type="pct"/>
            <w:shd w:val="clear" w:color="auto" w:fill="auto"/>
            <w:vAlign w:val="center"/>
          </w:tcPr>
          <w:p w14:paraId="64AC4F31">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宿迁市</w:t>
            </w:r>
          </w:p>
        </w:tc>
        <w:tc>
          <w:tcPr>
            <w:tcW w:w="398" w:type="pct"/>
            <w:shd w:val="clear" w:color="auto" w:fill="auto"/>
            <w:vAlign w:val="center"/>
          </w:tcPr>
          <w:p w14:paraId="3BE182FE">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泗洪县</w:t>
            </w:r>
          </w:p>
        </w:tc>
        <w:tc>
          <w:tcPr>
            <w:tcW w:w="454" w:type="pct"/>
            <w:shd w:val="clear" w:color="auto" w:fill="auto"/>
            <w:vAlign w:val="center"/>
          </w:tcPr>
          <w:p w14:paraId="24895250">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0.083</w:t>
            </w:r>
          </w:p>
        </w:tc>
        <w:tc>
          <w:tcPr>
            <w:tcW w:w="454" w:type="pct"/>
            <w:shd w:val="clear" w:color="auto" w:fill="auto"/>
            <w:vAlign w:val="center"/>
          </w:tcPr>
          <w:p w14:paraId="1CC3511F">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0.075</w:t>
            </w:r>
          </w:p>
        </w:tc>
        <w:tc>
          <w:tcPr>
            <w:tcW w:w="454" w:type="pct"/>
            <w:shd w:val="clear" w:color="auto" w:fill="auto"/>
            <w:vAlign w:val="center"/>
          </w:tcPr>
          <w:p w14:paraId="1BEA3531">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429"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1.72</w:t>
            </w:r>
          </w:p>
        </w:tc>
        <w:tc>
          <w:tcPr>
            <w:tcW w:w="454" w:type="pct"/>
            <w:shd w:val="clear" w:color="auto" w:fill="auto"/>
            <w:vAlign w:val="center"/>
          </w:tcPr>
          <w:p w14:paraId="68BA0591">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59"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4"/>
                <w:sz w:val="24"/>
                <w:szCs w:val="24"/>
                <w:highlight w:val="none"/>
              </w:rPr>
              <w:t>1.548</w:t>
            </w:r>
          </w:p>
        </w:tc>
        <w:tc>
          <w:tcPr>
            <w:tcW w:w="443" w:type="pct"/>
            <w:vMerge w:val="continue"/>
            <w:shd w:val="clear" w:color="auto" w:fill="auto"/>
            <w:vAlign w:val="center"/>
          </w:tcPr>
          <w:p w14:paraId="2D9A844E">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59" w:leftChars="0"/>
              <w:jc w:val="center"/>
              <w:textAlignment w:val="baseline"/>
              <w:rPr>
                <w:rFonts w:hint="default" w:ascii="Times New Roman" w:hAnsi="Times New Roman" w:eastAsia="方正仿宋_GBK" w:cs="Times New Roman"/>
                <w:spacing w:val="-4"/>
                <w:sz w:val="24"/>
                <w:szCs w:val="24"/>
                <w:highlight w:val="none"/>
              </w:rPr>
            </w:pPr>
          </w:p>
        </w:tc>
      </w:tr>
      <w:tr w14:paraId="396D4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43" w:type="pct"/>
            <w:shd w:val="clear" w:color="auto" w:fill="auto"/>
            <w:vAlign w:val="center"/>
          </w:tcPr>
          <w:p w14:paraId="09AD847D">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z w:val="24"/>
                <w:szCs w:val="24"/>
                <w:highlight w:val="none"/>
              </w:rPr>
              <w:t>5</w:t>
            </w:r>
          </w:p>
        </w:tc>
        <w:tc>
          <w:tcPr>
            <w:tcW w:w="476" w:type="pct"/>
            <w:shd w:val="clear" w:color="auto" w:fill="auto"/>
            <w:vAlign w:val="center"/>
          </w:tcPr>
          <w:p w14:paraId="1F7B8C7B">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濉河</w:t>
            </w:r>
          </w:p>
        </w:tc>
        <w:tc>
          <w:tcPr>
            <w:tcW w:w="712" w:type="pct"/>
            <w:shd w:val="clear" w:color="auto" w:fill="auto"/>
            <w:vAlign w:val="center"/>
          </w:tcPr>
          <w:p w14:paraId="1B86FEFC">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330省道桥</w:t>
            </w:r>
          </w:p>
        </w:tc>
        <w:tc>
          <w:tcPr>
            <w:tcW w:w="414" w:type="pct"/>
            <w:shd w:val="clear" w:color="auto" w:fill="auto"/>
            <w:vAlign w:val="center"/>
          </w:tcPr>
          <w:p w14:paraId="7C39B8B9">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国考</w:t>
            </w:r>
          </w:p>
        </w:tc>
        <w:tc>
          <w:tcPr>
            <w:tcW w:w="494" w:type="pct"/>
            <w:shd w:val="clear" w:color="auto" w:fill="auto"/>
            <w:vAlign w:val="center"/>
          </w:tcPr>
          <w:p w14:paraId="6D600A3E">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宿迁市</w:t>
            </w:r>
          </w:p>
        </w:tc>
        <w:tc>
          <w:tcPr>
            <w:tcW w:w="398" w:type="pct"/>
            <w:shd w:val="clear" w:color="auto" w:fill="auto"/>
            <w:vAlign w:val="center"/>
          </w:tcPr>
          <w:p w14:paraId="335FD4FF">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泗洪县</w:t>
            </w:r>
          </w:p>
        </w:tc>
        <w:tc>
          <w:tcPr>
            <w:tcW w:w="454" w:type="pct"/>
            <w:shd w:val="clear" w:color="auto" w:fill="auto"/>
            <w:vAlign w:val="center"/>
          </w:tcPr>
          <w:p w14:paraId="04E208DB">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0.089</w:t>
            </w:r>
          </w:p>
        </w:tc>
        <w:tc>
          <w:tcPr>
            <w:tcW w:w="454" w:type="pct"/>
            <w:shd w:val="clear" w:color="auto" w:fill="auto"/>
            <w:vAlign w:val="center"/>
          </w:tcPr>
          <w:p w14:paraId="7AFF7891">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0.080</w:t>
            </w:r>
          </w:p>
        </w:tc>
        <w:tc>
          <w:tcPr>
            <w:tcW w:w="454" w:type="pct"/>
            <w:shd w:val="clear" w:color="auto" w:fill="auto"/>
            <w:vAlign w:val="center"/>
          </w:tcPr>
          <w:p w14:paraId="65F30505">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429"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1.72</w:t>
            </w:r>
          </w:p>
        </w:tc>
        <w:tc>
          <w:tcPr>
            <w:tcW w:w="454" w:type="pct"/>
            <w:shd w:val="clear" w:color="auto" w:fill="auto"/>
            <w:vAlign w:val="center"/>
          </w:tcPr>
          <w:p w14:paraId="02A738A4">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59"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4"/>
                <w:sz w:val="24"/>
                <w:szCs w:val="24"/>
                <w:highlight w:val="none"/>
              </w:rPr>
              <w:t>1.548</w:t>
            </w:r>
          </w:p>
        </w:tc>
        <w:tc>
          <w:tcPr>
            <w:tcW w:w="443" w:type="pct"/>
            <w:vMerge w:val="continue"/>
            <w:shd w:val="clear" w:color="auto" w:fill="auto"/>
            <w:vAlign w:val="center"/>
          </w:tcPr>
          <w:p w14:paraId="47CFEAD5">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59" w:leftChars="0"/>
              <w:jc w:val="center"/>
              <w:textAlignment w:val="baseline"/>
              <w:rPr>
                <w:rFonts w:hint="default" w:ascii="Times New Roman" w:hAnsi="Times New Roman" w:eastAsia="方正仿宋_GBK" w:cs="Times New Roman"/>
                <w:spacing w:val="-4"/>
                <w:sz w:val="24"/>
                <w:szCs w:val="24"/>
                <w:highlight w:val="none"/>
              </w:rPr>
            </w:pPr>
          </w:p>
        </w:tc>
      </w:tr>
      <w:tr w14:paraId="76EBE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43" w:type="pct"/>
            <w:shd w:val="clear" w:color="auto" w:fill="auto"/>
            <w:vAlign w:val="center"/>
          </w:tcPr>
          <w:p w14:paraId="6F72E9B3">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z w:val="24"/>
                <w:szCs w:val="24"/>
                <w:highlight w:val="none"/>
              </w:rPr>
              <w:t>6</w:t>
            </w:r>
          </w:p>
        </w:tc>
        <w:tc>
          <w:tcPr>
            <w:tcW w:w="476" w:type="pct"/>
            <w:shd w:val="clear" w:color="auto" w:fill="auto"/>
            <w:vAlign w:val="center"/>
          </w:tcPr>
          <w:p w14:paraId="568D5A29">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徐洪河</w:t>
            </w:r>
          </w:p>
        </w:tc>
        <w:tc>
          <w:tcPr>
            <w:tcW w:w="712" w:type="pct"/>
            <w:shd w:val="clear" w:color="auto" w:fill="auto"/>
            <w:vAlign w:val="center"/>
          </w:tcPr>
          <w:p w14:paraId="4B90A37E">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顾勒大桥</w:t>
            </w:r>
          </w:p>
        </w:tc>
        <w:tc>
          <w:tcPr>
            <w:tcW w:w="414" w:type="pct"/>
            <w:shd w:val="clear" w:color="auto" w:fill="auto"/>
            <w:vAlign w:val="center"/>
          </w:tcPr>
          <w:p w14:paraId="71E4316C">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国考</w:t>
            </w:r>
          </w:p>
        </w:tc>
        <w:tc>
          <w:tcPr>
            <w:tcW w:w="494" w:type="pct"/>
            <w:shd w:val="clear" w:color="auto" w:fill="auto"/>
            <w:vAlign w:val="center"/>
          </w:tcPr>
          <w:p w14:paraId="1FB75CC2">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宿迁市</w:t>
            </w:r>
          </w:p>
        </w:tc>
        <w:tc>
          <w:tcPr>
            <w:tcW w:w="398" w:type="pct"/>
            <w:shd w:val="clear" w:color="auto" w:fill="auto"/>
            <w:vAlign w:val="center"/>
          </w:tcPr>
          <w:p w14:paraId="0BC4CD83">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泗洪县</w:t>
            </w:r>
          </w:p>
        </w:tc>
        <w:tc>
          <w:tcPr>
            <w:tcW w:w="454" w:type="pct"/>
            <w:shd w:val="clear" w:color="auto" w:fill="auto"/>
            <w:vAlign w:val="center"/>
          </w:tcPr>
          <w:p w14:paraId="1209A9D9">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0.095</w:t>
            </w:r>
          </w:p>
        </w:tc>
        <w:tc>
          <w:tcPr>
            <w:tcW w:w="454" w:type="pct"/>
            <w:shd w:val="clear" w:color="auto" w:fill="auto"/>
            <w:vAlign w:val="center"/>
          </w:tcPr>
          <w:p w14:paraId="5EB1FCF5">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0.086</w:t>
            </w:r>
          </w:p>
        </w:tc>
        <w:tc>
          <w:tcPr>
            <w:tcW w:w="454" w:type="pct"/>
            <w:shd w:val="clear" w:color="auto" w:fill="auto"/>
            <w:vAlign w:val="center"/>
          </w:tcPr>
          <w:p w14:paraId="590CF35E">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429"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1.48</w:t>
            </w:r>
          </w:p>
        </w:tc>
        <w:tc>
          <w:tcPr>
            <w:tcW w:w="454" w:type="pct"/>
            <w:shd w:val="clear" w:color="auto" w:fill="auto"/>
            <w:vAlign w:val="center"/>
          </w:tcPr>
          <w:p w14:paraId="72696ED6">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59"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4"/>
                <w:sz w:val="24"/>
                <w:szCs w:val="24"/>
                <w:highlight w:val="none"/>
              </w:rPr>
              <w:t>1.332</w:t>
            </w:r>
          </w:p>
        </w:tc>
        <w:tc>
          <w:tcPr>
            <w:tcW w:w="443" w:type="pct"/>
            <w:vMerge w:val="continue"/>
            <w:shd w:val="clear" w:color="auto" w:fill="auto"/>
            <w:vAlign w:val="center"/>
          </w:tcPr>
          <w:p w14:paraId="1F9BC374">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59" w:leftChars="0"/>
              <w:jc w:val="center"/>
              <w:textAlignment w:val="baseline"/>
              <w:rPr>
                <w:rFonts w:hint="default" w:ascii="Times New Roman" w:hAnsi="Times New Roman" w:eastAsia="方正仿宋_GBK" w:cs="Times New Roman"/>
                <w:spacing w:val="-4"/>
                <w:sz w:val="24"/>
                <w:szCs w:val="24"/>
                <w:highlight w:val="none"/>
              </w:rPr>
            </w:pPr>
          </w:p>
        </w:tc>
      </w:tr>
      <w:tr w14:paraId="1C076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43" w:type="pct"/>
            <w:shd w:val="clear" w:color="auto" w:fill="auto"/>
            <w:vAlign w:val="center"/>
          </w:tcPr>
          <w:p w14:paraId="37CC9687">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z w:val="24"/>
                <w:szCs w:val="24"/>
                <w:highlight w:val="none"/>
              </w:rPr>
              <w:t>7</w:t>
            </w:r>
          </w:p>
        </w:tc>
        <w:tc>
          <w:tcPr>
            <w:tcW w:w="476" w:type="pct"/>
            <w:shd w:val="clear" w:color="auto" w:fill="auto"/>
            <w:vAlign w:val="center"/>
          </w:tcPr>
          <w:p w14:paraId="6999575C">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安东河</w:t>
            </w:r>
          </w:p>
        </w:tc>
        <w:tc>
          <w:tcPr>
            <w:tcW w:w="712" w:type="pct"/>
            <w:shd w:val="clear" w:color="auto" w:fill="auto"/>
            <w:vAlign w:val="center"/>
          </w:tcPr>
          <w:p w14:paraId="7390B21D">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界龙线桥</w:t>
            </w:r>
          </w:p>
        </w:tc>
        <w:tc>
          <w:tcPr>
            <w:tcW w:w="414" w:type="pct"/>
            <w:shd w:val="clear" w:color="auto" w:fill="auto"/>
            <w:vAlign w:val="center"/>
          </w:tcPr>
          <w:p w14:paraId="329B7F4B">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省考</w:t>
            </w:r>
          </w:p>
        </w:tc>
        <w:tc>
          <w:tcPr>
            <w:tcW w:w="494" w:type="pct"/>
            <w:shd w:val="clear" w:color="auto" w:fill="auto"/>
            <w:vAlign w:val="center"/>
          </w:tcPr>
          <w:p w14:paraId="191719E0">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宿迁市</w:t>
            </w:r>
          </w:p>
        </w:tc>
        <w:tc>
          <w:tcPr>
            <w:tcW w:w="398" w:type="pct"/>
            <w:shd w:val="clear" w:color="auto" w:fill="auto"/>
            <w:vAlign w:val="center"/>
          </w:tcPr>
          <w:p w14:paraId="0ADCF373">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泗洪县</w:t>
            </w:r>
          </w:p>
        </w:tc>
        <w:tc>
          <w:tcPr>
            <w:tcW w:w="454" w:type="pct"/>
            <w:shd w:val="clear" w:color="auto" w:fill="auto"/>
            <w:vAlign w:val="center"/>
          </w:tcPr>
          <w:p w14:paraId="54A24A7D">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0.090</w:t>
            </w:r>
          </w:p>
        </w:tc>
        <w:tc>
          <w:tcPr>
            <w:tcW w:w="454" w:type="pct"/>
            <w:shd w:val="clear" w:color="auto" w:fill="auto"/>
            <w:vAlign w:val="center"/>
          </w:tcPr>
          <w:p w14:paraId="4D6FE9C9">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0.081</w:t>
            </w:r>
          </w:p>
        </w:tc>
        <w:tc>
          <w:tcPr>
            <w:tcW w:w="454" w:type="pct"/>
            <w:shd w:val="clear" w:color="auto" w:fill="auto"/>
            <w:vAlign w:val="center"/>
          </w:tcPr>
          <w:p w14:paraId="4FFFC127">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429"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1.62</w:t>
            </w:r>
          </w:p>
        </w:tc>
        <w:tc>
          <w:tcPr>
            <w:tcW w:w="454" w:type="pct"/>
            <w:shd w:val="clear" w:color="auto" w:fill="auto"/>
            <w:vAlign w:val="center"/>
          </w:tcPr>
          <w:p w14:paraId="5D3AEFF2">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59"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4"/>
                <w:sz w:val="24"/>
                <w:szCs w:val="24"/>
                <w:highlight w:val="none"/>
              </w:rPr>
              <w:t>1.458</w:t>
            </w:r>
          </w:p>
        </w:tc>
        <w:tc>
          <w:tcPr>
            <w:tcW w:w="443" w:type="pct"/>
            <w:vMerge w:val="continue"/>
            <w:shd w:val="clear" w:color="auto" w:fill="auto"/>
            <w:vAlign w:val="center"/>
          </w:tcPr>
          <w:p w14:paraId="2F9DAFE0">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59" w:leftChars="0"/>
              <w:jc w:val="center"/>
              <w:textAlignment w:val="baseline"/>
              <w:rPr>
                <w:rFonts w:hint="default" w:ascii="Times New Roman" w:hAnsi="Times New Roman" w:eastAsia="方正仿宋_GBK" w:cs="Times New Roman"/>
                <w:spacing w:val="-4"/>
                <w:sz w:val="24"/>
                <w:szCs w:val="24"/>
                <w:highlight w:val="none"/>
              </w:rPr>
            </w:pPr>
          </w:p>
        </w:tc>
      </w:tr>
      <w:tr w14:paraId="61F40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43" w:type="pct"/>
            <w:shd w:val="clear" w:color="auto" w:fill="auto"/>
            <w:vAlign w:val="center"/>
          </w:tcPr>
          <w:p w14:paraId="1A82ADAB">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z w:val="24"/>
                <w:szCs w:val="24"/>
                <w:highlight w:val="none"/>
              </w:rPr>
              <w:t>8</w:t>
            </w:r>
          </w:p>
        </w:tc>
        <w:tc>
          <w:tcPr>
            <w:tcW w:w="476" w:type="pct"/>
            <w:shd w:val="clear" w:color="auto" w:fill="auto"/>
            <w:vAlign w:val="center"/>
          </w:tcPr>
          <w:p w14:paraId="5800862F">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西民便河</w:t>
            </w:r>
          </w:p>
        </w:tc>
        <w:tc>
          <w:tcPr>
            <w:tcW w:w="712" w:type="pct"/>
            <w:shd w:val="clear" w:color="auto" w:fill="auto"/>
            <w:vAlign w:val="center"/>
          </w:tcPr>
          <w:p w14:paraId="5BFAE2E8">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G343民便河桥</w:t>
            </w:r>
          </w:p>
        </w:tc>
        <w:tc>
          <w:tcPr>
            <w:tcW w:w="414" w:type="pct"/>
            <w:shd w:val="clear" w:color="auto" w:fill="auto"/>
            <w:vAlign w:val="center"/>
          </w:tcPr>
          <w:p w14:paraId="3F884178">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省考</w:t>
            </w:r>
          </w:p>
        </w:tc>
        <w:tc>
          <w:tcPr>
            <w:tcW w:w="494" w:type="pct"/>
            <w:shd w:val="clear" w:color="auto" w:fill="auto"/>
            <w:vAlign w:val="center"/>
          </w:tcPr>
          <w:p w14:paraId="7AFBAEC3">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宿迁市</w:t>
            </w:r>
          </w:p>
        </w:tc>
        <w:tc>
          <w:tcPr>
            <w:tcW w:w="398" w:type="pct"/>
            <w:shd w:val="clear" w:color="auto" w:fill="auto"/>
            <w:vAlign w:val="center"/>
          </w:tcPr>
          <w:p w14:paraId="2CAD631C">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宿城区</w:t>
            </w:r>
          </w:p>
        </w:tc>
        <w:tc>
          <w:tcPr>
            <w:tcW w:w="454" w:type="pct"/>
            <w:shd w:val="clear" w:color="auto" w:fill="auto"/>
            <w:vAlign w:val="center"/>
          </w:tcPr>
          <w:p w14:paraId="7963F173">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0.095</w:t>
            </w:r>
          </w:p>
        </w:tc>
        <w:tc>
          <w:tcPr>
            <w:tcW w:w="454" w:type="pct"/>
            <w:shd w:val="clear" w:color="auto" w:fill="auto"/>
            <w:vAlign w:val="center"/>
          </w:tcPr>
          <w:p w14:paraId="1DF8EE0F">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0.086</w:t>
            </w:r>
          </w:p>
        </w:tc>
        <w:tc>
          <w:tcPr>
            <w:tcW w:w="454" w:type="pct"/>
            <w:shd w:val="clear" w:color="auto" w:fill="auto"/>
            <w:vAlign w:val="center"/>
          </w:tcPr>
          <w:p w14:paraId="601293DB">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429"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1.97</w:t>
            </w:r>
          </w:p>
        </w:tc>
        <w:tc>
          <w:tcPr>
            <w:tcW w:w="454" w:type="pct"/>
            <w:shd w:val="clear" w:color="auto" w:fill="auto"/>
            <w:vAlign w:val="center"/>
          </w:tcPr>
          <w:p w14:paraId="35B2D031">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59"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4"/>
                <w:sz w:val="24"/>
                <w:szCs w:val="24"/>
                <w:highlight w:val="none"/>
              </w:rPr>
              <w:t>1.773</w:t>
            </w:r>
          </w:p>
        </w:tc>
        <w:tc>
          <w:tcPr>
            <w:tcW w:w="443" w:type="pct"/>
            <w:vMerge w:val="continue"/>
            <w:shd w:val="clear" w:color="auto" w:fill="auto"/>
            <w:vAlign w:val="center"/>
          </w:tcPr>
          <w:p w14:paraId="5DE61514">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59" w:leftChars="0"/>
              <w:jc w:val="center"/>
              <w:textAlignment w:val="baseline"/>
              <w:rPr>
                <w:rFonts w:hint="default" w:ascii="Times New Roman" w:hAnsi="Times New Roman" w:eastAsia="方正仿宋_GBK" w:cs="Times New Roman"/>
                <w:spacing w:val="-4"/>
                <w:sz w:val="24"/>
                <w:szCs w:val="24"/>
                <w:highlight w:val="none"/>
              </w:rPr>
            </w:pPr>
          </w:p>
        </w:tc>
      </w:tr>
      <w:tr w14:paraId="3858D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43" w:type="pct"/>
            <w:shd w:val="clear" w:color="auto" w:fill="auto"/>
            <w:vAlign w:val="center"/>
          </w:tcPr>
          <w:p w14:paraId="4ABB871C">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z w:val="24"/>
                <w:szCs w:val="24"/>
                <w:highlight w:val="none"/>
              </w:rPr>
              <w:t>9</w:t>
            </w:r>
          </w:p>
        </w:tc>
        <w:tc>
          <w:tcPr>
            <w:tcW w:w="476" w:type="pct"/>
            <w:shd w:val="clear" w:color="auto" w:fill="auto"/>
            <w:vAlign w:val="center"/>
          </w:tcPr>
          <w:p w14:paraId="46423D3A">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南淮泗河</w:t>
            </w:r>
          </w:p>
        </w:tc>
        <w:tc>
          <w:tcPr>
            <w:tcW w:w="712" w:type="pct"/>
            <w:shd w:val="clear" w:color="auto" w:fill="auto"/>
            <w:vAlign w:val="center"/>
          </w:tcPr>
          <w:p w14:paraId="389CB91D">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湖滨村桥</w:t>
            </w:r>
          </w:p>
        </w:tc>
        <w:tc>
          <w:tcPr>
            <w:tcW w:w="414" w:type="pct"/>
            <w:shd w:val="clear" w:color="auto" w:fill="auto"/>
            <w:vAlign w:val="center"/>
          </w:tcPr>
          <w:p w14:paraId="57ADFE02">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省考</w:t>
            </w:r>
          </w:p>
        </w:tc>
        <w:tc>
          <w:tcPr>
            <w:tcW w:w="494" w:type="pct"/>
            <w:shd w:val="clear" w:color="auto" w:fill="auto"/>
            <w:vAlign w:val="center"/>
          </w:tcPr>
          <w:p w14:paraId="64A09A2C">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25"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3"/>
                <w:sz w:val="24"/>
                <w:szCs w:val="24"/>
                <w:highlight w:val="none"/>
              </w:rPr>
              <w:t>淮安市/宿迁市</w:t>
            </w:r>
          </w:p>
        </w:tc>
        <w:tc>
          <w:tcPr>
            <w:tcW w:w="398" w:type="pct"/>
            <w:shd w:val="clear" w:color="auto" w:fill="auto"/>
            <w:vAlign w:val="center"/>
          </w:tcPr>
          <w:p w14:paraId="20F6E82F">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pacing w:val="2"/>
                <w:sz w:val="24"/>
                <w:szCs w:val="24"/>
                <w:highlight w:val="none"/>
              </w:rPr>
            </w:pPr>
            <w:r>
              <w:rPr>
                <w:rFonts w:hint="default" w:ascii="Times New Roman" w:hAnsi="Times New Roman" w:eastAsia="方正仿宋_GBK" w:cs="Times New Roman"/>
                <w:spacing w:val="2"/>
                <w:sz w:val="24"/>
                <w:szCs w:val="24"/>
                <w:highlight w:val="none"/>
              </w:rPr>
              <w:t>泗阳县/</w:t>
            </w:r>
          </w:p>
          <w:p w14:paraId="09931A09">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淮阴区</w:t>
            </w:r>
          </w:p>
        </w:tc>
        <w:tc>
          <w:tcPr>
            <w:tcW w:w="454" w:type="pct"/>
            <w:shd w:val="clear" w:color="auto" w:fill="auto"/>
            <w:vAlign w:val="center"/>
          </w:tcPr>
          <w:p w14:paraId="6F1FD057">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0.073</w:t>
            </w:r>
          </w:p>
        </w:tc>
        <w:tc>
          <w:tcPr>
            <w:tcW w:w="454" w:type="pct"/>
            <w:shd w:val="clear" w:color="auto" w:fill="auto"/>
            <w:vAlign w:val="center"/>
          </w:tcPr>
          <w:p w14:paraId="653AB415">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8"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0.066</w:t>
            </w:r>
          </w:p>
        </w:tc>
        <w:tc>
          <w:tcPr>
            <w:tcW w:w="454" w:type="pct"/>
            <w:shd w:val="clear" w:color="auto" w:fill="auto"/>
            <w:vAlign w:val="center"/>
          </w:tcPr>
          <w:p w14:paraId="4DB9D046">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429"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1.34</w:t>
            </w:r>
          </w:p>
        </w:tc>
        <w:tc>
          <w:tcPr>
            <w:tcW w:w="454" w:type="pct"/>
            <w:shd w:val="clear" w:color="auto" w:fill="auto"/>
            <w:vAlign w:val="center"/>
          </w:tcPr>
          <w:p w14:paraId="7C14E1E7">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0"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4"/>
                <w:sz w:val="24"/>
                <w:szCs w:val="24"/>
                <w:highlight w:val="none"/>
              </w:rPr>
              <w:t>1.206</w:t>
            </w:r>
          </w:p>
        </w:tc>
        <w:tc>
          <w:tcPr>
            <w:tcW w:w="443" w:type="pct"/>
            <w:vMerge w:val="continue"/>
            <w:shd w:val="clear" w:color="auto" w:fill="auto"/>
            <w:vAlign w:val="center"/>
          </w:tcPr>
          <w:p w14:paraId="3758E10B">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0" w:leftChars="0"/>
              <w:jc w:val="center"/>
              <w:textAlignment w:val="baseline"/>
              <w:rPr>
                <w:rFonts w:hint="default" w:ascii="Times New Roman" w:hAnsi="Times New Roman" w:eastAsia="方正仿宋_GBK" w:cs="Times New Roman"/>
                <w:spacing w:val="-4"/>
                <w:sz w:val="24"/>
                <w:szCs w:val="24"/>
                <w:highlight w:val="none"/>
              </w:rPr>
            </w:pPr>
          </w:p>
        </w:tc>
      </w:tr>
      <w:tr w14:paraId="52591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243" w:type="pct"/>
            <w:shd w:val="clear" w:color="auto" w:fill="auto"/>
            <w:vAlign w:val="center"/>
          </w:tcPr>
          <w:p w14:paraId="53167C42">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6"/>
                <w:sz w:val="24"/>
                <w:szCs w:val="24"/>
                <w:highlight w:val="none"/>
              </w:rPr>
              <w:t>10</w:t>
            </w:r>
          </w:p>
        </w:tc>
        <w:tc>
          <w:tcPr>
            <w:tcW w:w="476" w:type="pct"/>
            <w:vAlign w:val="center"/>
          </w:tcPr>
          <w:p w14:paraId="7428D7F2">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新濉河</w:t>
            </w:r>
          </w:p>
        </w:tc>
        <w:tc>
          <w:tcPr>
            <w:tcW w:w="712" w:type="pct"/>
            <w:vAlign w:val="center"/>
          </w:tcPr>
          <w:p w14:paraId="2BAA78A0">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S245新濉河桥</w:t>
            </w:r>
          </w:p>
        </w:tc>
        <w:tc>
          <w:tcPr>
            <w:tcW w:w="414" w:type="pct"/>
            <w:vAlign w:val="center"/>
          </w:tcPr>
          <w:p w14:paraId="75D4D980">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省考</w:t>
            </w:r>
          </w:p>
        </w:tc>
        <w:tc>
          <w:tcPr>
            <w:tcW w:w="494" w:type="pct"/>
            <w:vAlign w:val="center"/>
          </w:tcPr>
          <w:p w14:paraId="70C95293">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宿迁市</w:t>
            </w:r>
          </w:p>
        </w:tc>
        <w:tc>
          <w:tcPr>
            <w:tcW w:w="398" w:type="pct"/>
            <w:vAlign w:val="center"/>
          </w:tcPr>
          <w:p w14:paraId="675747DB">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泗洪县</w:t>
            </w:r>
          </w:p>
        </w:tc>
        <w:tc>
          <w:tcPr>
            <w:tcW w:w="454" w:type="pct"/>
            <w:vAlign w:val="center"/>
          </w:tcPr>
          <w:p w14:paraId="5306980D">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jc w:val="left"/>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0.119</w:t>
            </w:r>
          </w:p>
        </w:tc>
        <w:tc>
          <w:tcPr>
            <w:tcW w:w="454" w:type="pct"/>
            <w:vAlign w:val="center"/>
          </w:tcPr>
          <w:p w14:paraId="01A6960F">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jc w:val="left"/>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0.100</w:t>
            </w:r>
          </w:p>
        </w:tc>
        <w:tc>
          <w:tcPr>
            <w:tcW w:w="454" w:type="pct"/>
            <w:vAlign w:val="center"/>
          </w:tcPr>
          <w:p w14:paraId="3F193AF1">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429"/>
              <w:jc w:val="left"/>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3.38</w:t>
            </w:r>
          </w:p>
        </w:tc>
        <w:tc>
          <w:tcPr>
            <w:tcW w:w="454" w:type="pct"/>
            <w:vAlign w:val="center"/>
          </w:tcPr>
          <w:p w14:paraId="62B1DA35">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59"/>
              <w:jc w:val="left"/>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2.000</w:t>
            </w:r>
          </w:p>
        </w:tc>
        <w:tc>
          <w:tcPr>
            <w:tcW w:w="443" w:type="pct"/>
            <w:vMerge w:val="restart"/>
            <w:vAlign w:val="center"/>
          </w:tcPr>
          <w:p w14:paraId="7A016580">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pacing w:val="-2"/>
                <w:sz w:val="24"/>
                <w:szCs w:val="24"/>
                <w:highlight w:val="none"/>
              </w:rPr>
            </w:pPr>
            <w:r>
              <w:rPr>
                <w:rFonts w:hint="default" w:ascii="Times New Roman" w:hAnsi="Times New Roman" w:eastAsia="方正仿宋_GBK" w:cs="Times New Roman"/>
                <w:spacing w:val="-3"/>
                <w:sz w:val="24"/>
                <w:szCs w:val="24"/>
                <w:highlight w:val="none"/>
                <w:lang w:val="en-US" w:eastAsia="zh-CN"/>
              </w:rPr>
              <w:t>总磷、总氮年均浓度逐年下降，到2027年力争总磷达到Ⅱ类，总氮降至2.0毫克/升以下</w:t>
            </w:r>
          </w:p>
        </w:tc>
      </w:tr>
      <w:tr w14:paraId="77FF8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243" w:type="pct"/>
            <w:shd w:val="clear" w:color="auto" w:fill="auto"/>
            <w:vAlign w:val="center"/>
          </w:tcPr>
          <w:p w14:paraId="2076A482">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6"/>
                <w:sz w:val="24"/>
                <w:szCs w:val="24"/>
                <w:highlight w:val="none"/>
              </w:rPr>
              <w:t>11</w:t>
            </w:r>
          </w:p>
        </w:tc>
        <w:tc>
          <w:tcPr>
            <w:tcW w:w="476" w:type="pct"/>
            <w:shd w:val="clear" w:color="auto" w:fill="auto"/>
            <w:vAlign w:val="center"/>
          </w:tcPr>
          <w:p w14:paraId="68B18E80">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肖河</w:t>
            </w:r>
          </w:p>
        </w:tc>
        <w:tc>
          <w:tcPr>
            <w:tcW w:w="712" w:type="pct"/>
            <w:shd w:val="clear" w:color="auto" w:fill="auto"/>
            <w:vAlign w:val="center"/>
          </w:tcPr>
          <w:p w14:paraId="77ABE0B1">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G343肖河大桥</w:t>
            </w:r>
          </w:p>
        </w:tc>
        <w:tc>
          <w:tcPr>
            <w:tcW w:w="414" w:type="pct"/>
            <w:shd w:val="clear" w:color="auto" w:fill="auto"/>
            <w:vAlign w:val="center"/>
          </w:tcPr>
          <w:p w14:paraId="2C306B75">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省考</w:t>
            </w:r>
          </w:p>
        </w:tc>
        <w:tc>
          <w:tcPr>
            <w:tcW w:w="494" w:type="pct"/>
            <w:shd w:val="clear" w:color="auto" w:fill="auto"/>
            <w:vAlign w:val="center"/>
          </w:tcPr>
          <w:p w14:paraId="47377408">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宿迁市</w:t>
            </w:r>
          </w:p>
        </w:tc>
        <w:tc>
          <w:tcPr>
            <w:tcW w:w="398" w:type="pct"/>
            <w:shd w:val="clear" w:color="auto" w:fill="auto"/>
            <w:vAlign w:val="center"/>
          </w:tcPr>
          <w:p w14:paraId="625D955D">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宿城区</w:t>
            </w:r>
          </w:p>
        </w:tc>
        <w:tc>
          <w:tcPr>
            <w:tcW w:w="454" w:type="pct"/>
            <w:shd w:val="clear" w:color="auto" w:fill="auto"/>
            <w:vAlign w:val="center"/>
          </w:tcPr>
          <w:p w14:paraId="20464D86">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0.109</w:t>
            </w:r>
          </w:p>
        </w:tc>
        <w:tc>
          <w:tcPr>
            <w:tcW w:w="454" w:type="pct"/>
            <w:shd w:val="clear" w:color="auto" w:fill="auto"/>
            <w:vAlign w:val="center"/>
          </w:tcPr>
          <w:p w14:paraId="0057E58D">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8"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0.100</w:t>
            </w:r>
          </w:p>
        </w:tc>
        <w:tc>
          <w:tcPr>
            <w:tcW w:w="454" w:type="pct"/>
            <w:shd w:val="clear" w:color="auto" w:fill="auto"/>
            <w:vAlign w:val="center"/>
          </w:tcPr>
          <w:p w14:paraId="18A7575F">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429"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2.32</w:t>
            </w:r>
          </w:p>
        </w:tc>
        <w:tc>
          <w:tcPr>
            <w:tcW w:w="454" w:type="pct"/>
            <w:shd w:val="clear" w:color="auto" w:fill="auto"/>
            <w:vAlign w:val="center"/>
          </w:tcPr>
          <w:p w14:paraId="290B20EA">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0"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2.000</w:t>
            </w:r>
          </w:p>
        </w:tc>
        <w:tc>
          <w:tcPr>
            <w:tcW w:w="443" w:type="pct"/>
            <w:vMerge w:val="continue"/>
            <w:shd w:val="clear" w:color="auto" w:fill="auto"/>
            <w:vAlign w:val="center"/>
          </w:tcPr>
          <w:p w14:paraId="45B1627D">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0" w:leftChars="0"/>
              <w:jc w:val="center"/>
              <w:textAlignment w:val="baseline"/>
              <w:rPr>
                <w:rFonts w:hint="default" w:ascii="Times New Roman" w:hAnsi="Times New Roman" w:eastAsia="方正仿宋_GBK" w:cs="Times New Roman"/>
                <w:spacing w:val="-2"/>
                <w:sz w:val="24"/>
                <w:szCs w:val="24"/>
                <w:highlight w:val="none"/>
              </w:rPr>
            </w:pPr>
          </w:p>
        </w:tc>
      </w:tr>
      <w:tr w14:paraId="35CA2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243" w:type="pct"/>
            <w:shd w:val="clear" w:color="auto" w:fill="auto"/>
            <w:vAlign w:val="center"/>
          </w:tcPr>
          <w:p w14:paraId="712935A1">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6"/>
                <w:sz w:val="24"/>
                <w:szCs w:val="24"/>
                <w:highlight w:val="none"/>
              </w:rPr>
              <w:t>12</w:t>
            </w:r>
          </w:p>
        </w:tc>
        <w:tc>
          <w:tcPr>
            <w:tcW w:w="476" w:type="pct"/>
            <w:shd w:val="clear" w:color="auto" w:fill="auto"/>
            <w:vAlign w:val="center"/>
          </w:tcPr>
          <w:p w14:paraId="6AEBEC7D">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马化河</w:t>
            </w:r>
          </w:p>
        </w:tc>
        <w:tc>
          <w:tcPr>
            <w:tcW w:w="712" w:type="pct"/>
            <w:shd w:val="clear" w:color="auto" w:fill="auto"/>
            <w:vAlign w:val="center"/>
          </w:tcPr>
          <w:p w14:paraId="48CAA97A">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0"/>
                <w:sz w:val="24"/>
                <w:szCs w:val="24"/>
                <w:highlight w:val="none"/>
              </w:rPr>
              <w:t>G</w:t>
            </w:r>
            <w:r>
              <w:rPr>
                <w:rFonts w:hint="default" w:ascii="Times New Roman" w:hAnsi="Times New Roman" w:eastAsia="方正仿宋_GBK" w:cs="Times New Roman"/>
                <w:spacing w:val="-9"/>
                <w:sz w:val="24"/>
                <w:szCs w:val="24"/>
                <w:highlight w:val="none"/>
              </w:rPr>
              <w:t>343马化河</w:t>
            </w:r>
            <w:r>
              <w:rPr>
                <w:rFonts w:hint="default" w:ascii="Times New Roman" w:hAnsi="Times New Roman" w:eastAsia="方正仿宋_GBK" w:cs="Times New Roman"/>
                <w:spacing w:val="-8"/>
                <w:sz w:val="24"/>
                <w:szCs w:val="24"/>
                <w:highlight w:val="none"/>
              </w:rPr>
              <w:t>桥</w:t>
            </w:r>
          </w:p>
        </w:tc>
        <w:tc>
          <w:tcPr>
            <w:tcW w:w="414" w:type="pct"/>
            <w:shd w:val="clear" w:color="auto" w:fill="auto"/>
            <w:vAlign w:val="center"/>
          </w:tcPr>
          <w:p w14:paraId="6D6292A3">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省考</w:t>
            </w:r>
          </w:p>
        </w:tc>
        <w:tc>
          <w:tcPr>
            <w:tcW w:w="494" w:type="pct"/>
            <w:shd w:val="clear" w:color="auto" w:fill="auto"/>
            <w:vAlign w:val="center"/>
          </w:tcPr>
          <w:p w14:paraId="75926013">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宿迁市</w:t>
            </w:r>
          </w:p>
        </w:tc>
        <w:tc>
          <w:tcPr>
            <w:tcW w:w="398" w:type="pct"/>
            <w:shd w:val="clear" w:color="auto" w:fill="auto"/>
            <w:vAlign w:val="center"/>
          </w:tcPr>
          <w:p w14:paraId="4C982E81">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宿城区</w:t>
            </w:r>
          </w:p>
        </w:tc>
        <w:tc>
          <w:tcPr>
            <w:tcW w:w="454" w:type="pct"/>
            <w:shd w:val="clear" w:color="auto" w:fill="auto"/>
            <w:vAlign w:val="center"/>
          </w:tcPr>
          <w:p w14:paraId="2C5F13C1">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0.106</w:t>
            </w:r>
          </w:p>
        </w:tc>
        <w:tc>
          <w:tcPr>
            <w:tcW w:w="454" w:type="pct"/>
            <w:shd w:val="clear" w:color="auto" w:fill="auto"/>
            <w:vAlign w:val="center"/>
          </w:tcPr>
          <w:p w14:paraId="107C6A56">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8"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0.100</w:t>
            </w:r>
          </w:p>
        </w:tc>
        <w:tc>
          <w:tcPr>
            <w:tcW w:w="454" w:type="pct"/>
            <w:shd w:val="clear" w:color="auto" w:fill="auto"/>
            <w:vAlign w:val="center"/>
          </w:tcPr>
          <w:p w14:paraId="51209ED9">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429"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2.26</w:t>
            </w:r>
          </w:p>
        </w:tc>
        <w:tc>
          <w:tcPr>
            <w:tcW w:w="454" w:type="pct"/>
            <w:shd w:val="clear" w:color="auto" w:fill="auto"/>
            <w:vAlign w:val="center"/>
          </w:tcPr>
          <w:p w14:paraId="2548E099">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0"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2.000</w:t>
            </w:r>
          </w:p>
        </w:tc>
        <w:tc>
          <w:tcPr>
            <w:tcW w:w="443" w:type="pct"/>
            <w:vMerge w:val="continue"/>
            <w:shd w:val="clear" w:color="auto" w:fill="auto"/>
            <w:vAlign w:val="center"/>
          </w:tcPr>
          <w:p w14:paraId="616172DF">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0" w:leftChars="0"/>
              <w:jc w:val="center"/>
              <w:textAlignment w:val="baseline"/>
              <w:rPr>
                <w:rFonts w:hint="default" w:ascii="Times New Roman" w:hAnsi="Times New Roman" w:eastAsia="方正仿宋_GBK" w:cs="Times New Roman"/>
                <w:spacing w:val="-2"/>
                <w:sz w:val="24"/>
                <w:szCs w:val="24"/>
                <w:highlight w:val="none"/>
              </w:rPr>
            </w:pPr>
          </w:p>
        </w:tc>
      </w:tr>
      <w:tr w14:paraId="74037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243" w:type="pct"/>
            <w:shd w:val="clear" w:color="auto" w:fill="auto"/>
            <w:vAlign w:val="center"/>
          </w:tcPr>
          <w:p w14:paraId="2FB0A4F0">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6"/>
                <w:sz w:val="24"/>
                <w:szCs w:val="24"/>
                <w:highlight w:val="none"/>
              </w:rPr>
              <w:t>13</w:t>
            </w:r>
          </w:p>
        </w:tc>
        <w:tc>
          <w:tcPr>
            <w:tcW w:w="476" w:type="pct"/>
            <w:shd w:val="clear" w:color="auto" w:fill="auto"/>
            <w:vAlign w:val="center"/>
          </w:tcPr>
          <w:p w14:paraId="7AA9B80A">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成子河</w:t>
            </w:r>
          </w:p>
        </w:tc>
        <w:tc>
          <w:tcPr>
            <w:tcW w:w="712" w:type="pct"/>
            <w:shd w:val="clear" w:color="auto" w:fill="auto"/>
            <w:vAlign w:val="center"/>
          </w:tcPr>
          <w:p w14:paraId="6BB24D61">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S330成子河桥</w:t>
            </w:r>
          </w:p>
        </w:tc>
        <w:tc>
          <w:tcPr>
            <w:tcW w:w="414" w:type="pct"/>
            <w:shd w:val="clear" w:color="auto" w:fill="auto"/>
            <w:vAlign w:val="center"/>
          </w:tcPr>
          <w:p w14:paraId="707AAE72">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省考</w:t>
            </w:r>
          </w:p>
        </w:tc>
        <w:tc>
          <w:tcPr>
            <w:tcW w:w="494" w:type="pct"/>
            <w:shd w:val="clear" w:color="auto" w:fill="auto"/>
            <w:vAlign w:val="center"/>
          </w:tcPr>
          <w:p w14:paraId="36D07F2F">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宿迁市</w:t>
            </w:r>
          </w:p>
        </w:tc>
        <w:tc>
          <w:tcPr>
            <w:tcW w:w="398" w:type="pct"/>
            <w:shd w:val="clear" w:color="auto" w:fill="auto"/>
            <w:vAlign w:val="center"/>
          </w:tcPr>
          <w:p w14:paraId="284FCAE7">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泗阳县</w:t>
            </w:r>
          </w:p>
        </w:tc>
        <w:tc>
          <w:tcPr>
            <w:tcW w:w="454" w:type="pct"/>
            <w:shd w:val="clear" w:color="auto" w:fill="auto"/>
            <w:vAlign w:val="center"/>
          </w:tcPr>
          <w:p w14:paraId="1633C90A">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0.108</w:t>
            </w:r>
          </w:p>
        </w:tc>
        <w:tc>
          <w:tcPr>
            <w:tcW w:w="454" w:type="pct"/>
            <w:shd w:val="clear" w:color="auto" w:fill="auto"/>
            <w:vAlign w:val="center"/>
          </w:tcPr>
          <w:p w14:paraId="7D1C28EC">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8"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0.100</w:t>
            </w:r>
          </w:p>
        </w:tc>
        <w:tc>
          <w:tcPr>
            <w:tcW w:w="454" w:type="pct"/>
            <w:shd w:val="clear" w:color="auto" w:fill="auto"/>
            <w:vAlign w:val="center"/>
          </w:tcPr>
          <w:p w14:paraId="5ABF0DC4">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429"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2.40</w:t>
            </w:r>
          </w:p>
        </w:tc>
        <w:tc>
          <w:tcPr>
            <w:tcW w:w="454" w:type="pct"/>
            <w:shd w:val="clear" w:color="auto" w:fill="auto"/>
            <w:vAlign w:val="center"/>
          </w:tcPr>
          <w:p w14:paraId="2D61D435">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0"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2.000</w:t>
            </w:r>
          </w:p>
        </w:tc>
        <w:tc>
          <w:tcPr>
            <w:tcW w:w="443" w:type="pct"/>
            <w:vMerge w:val="continue"/>
            <w:shd w:val="clear" w:color="auto" w:fill="auto"/>
            <w:vAlign w:val="center"/>
          </w:tcPr>
          <w:p w14:paraId="2FE974BB">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0" w:leftChars="0"/>
              <w:jc w:val="center"/>
              <w:textAlignment w:val="baseline"/>
              <w:rPr>
                <w:rFonts w:hint="default" w:ascii="Times New Roman" w:hAnsi="Times New Roman" w:eastAsia="方正仿宋_GBK" w:cs="Times New Roman"/>
                <w:spacing w:val="-2"/>
                <w:sz w:val="24"/>
                <w:szCs w:val="24"/>
                <w:highlight w:val="none"/>
              </w:rPr>
            </w:pPr>
          </w:p>
        </w:tc>
      </w:tr>
      <w:tr w14:paraId="4E3D7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243" w:type="pct"/>
            <w:shd w:val="clear" w:color="auto" w:fill="auto"/>
            <w:vAlign w:val="center"/>
          </w:tcPr>
          <w:p w14:paraId="79D2464F">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spacing w:val="-6"/>
                <w:kern w:val="0"/>
                <w:sz w:val="24"/>
                <w:szCs w:val="24"/>
                <w:highlight w:val="none"/>
                <w:lang w:val="en-US" w:eastAsia="en-US" w:bidi="ar-SA"/>
              </w:rPr>
            </w:pPr>
            <w:r>
              <w:rPr>
                <w:rFonts w:hint="default" w:ascii="Times New Roman" w:hAnsi="Times New Roman" w:eastAsia="方正仿宋_GBK" w:cs="Times New Roman"/>
                <w:spacing w:val="-6"/>
                <w:sz w:val="24"/>
                <w:szCs w:val="24"/>
                <w:highlight w:val="none"/>
                <w:lang w:val="en-US" w:eastAsia="zh-CN"/>
              </w:rPr>
              <w:t>14</w:t>
            </w:r>
          </w:p>
        </w:tc>
        <w:tc>
          <w:tcPr>
            <w:tcW w:w="476" w:type="pct"/>
            <w:shd w:val="clear" w:color="auto" w:fill="auto"/>
            <w:vAlign w:val="center"/>
          </w:tcPr>
          <w:p w14:paraId="3E74FF10">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高松河</w:t>
            </w:r>
          </w:p>
        </w:tc>
        <w:tc>
          <w:tcPr>
            <w:tcW w:w="712" w:type="pct"/>
            <w:shd w:val="clear" w:color="auto" w:fill="auto"/>
            <w:vAlign w:val="center"/>
          </w:tcPr>
          <w:p w14:paraId="449BC304">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S330高松河桥</w:t>
            </w:r>
          </w:p>
        </w:tc>
        <w:tc>
          <w:tcPr>
            <w:tcW w:w="414" w:type="pct"/>
            <w:shd w:val="clear" w:color="auto" w:fill="auto"/>
            <w:vAlign w:val="center"/>
          </w:tcPr>
          <w:p w14:paraId="43886DF3">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省考</w:t>
            </w:r>
          </w:p>
        </w:tc>
        <w:tc>
          <w:tcPr>
            <w:tcW w:w="494" w:type="pct"/>
            <w:shd w:val="clear" w:color="auto" w:fill="auto"/>
            <w:vAlign w:val="center"/>
          </w:tcPr>
          <w:p w14:paraId="31125FF4">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宿迁市</w:t>
            </w:r>
          </w:p>
        </w:tc>
        <w:tc>
          <w:tcPr>
            <w:tcW w:w="398" w:type="pct"/>
            <w:shd w:val="clear" w:color="auto" w:fill="auto"/>
            <w:vAlign w:val="center"/>
          </w:tcPr>
          <w:p w14:paraId="62D4F5F3">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泗阳县</w:t>
            </w:r>
          </w:p>
        </w:tc>
        <w:tc>
          <w:tcPr>
            <w:tcW w:w="454" w:type="pct"/>
            <w:shd w:val="clear" w:color="auto" w:fill="auto"/>
            <w:vAlign w:val="center"/>
          </w:tcPr>
          <w:p w14:paraId="5DCC6FBA">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0.130</w:t>
            </w:r>
          </w:p>
        </w:tc>
        <w:tc>
          <w:tcPr>
            <w:tcW w:w="454" w:type="pct"/>
            <w:shd w:val="clear" w:color="auto" w:fill="auto"/>
            <w:vAlign w:val="center"/>
          </w:tcPr>
          <w:p w14:paraId="256B89BE">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8"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0.100</w:t>
            </w:r>
          </w:p>
        </w:tc>
        <w:tc>
          <w:tcPr>
            <w:tcW w:w="454" w:type="pct"/>
            <w:shd w:val="clear" w:color="auto" w:fill="auto"/>
            <w:vAlign w:val="center"/>
          </w:tcPr>
          <w:p w14:paraId="2D21B7FD">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429"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2.42</w:t>
            </w:r>
          </w:p>
        </w:tc>
        <w:tc>
          <w:tcPr>
            <w:tcW w:w="454" w:type="pct"/>
            <w:shd w:val="clear" w:color="auto" w:fill="auto"/>
            <w:vAlign w:val="center"/>
          </w:tcPr>
          <w:p w14:paraId="5465F0B1">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0"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2.000</w:t>
            </w:r>
          </w:p>
        </w:tc>
        <w:tc>
          <w:tcPr>
            <w:tcW w:w="443" w:type="pct"/>
            <w:vMerge w:val="continue"/>
            <w:shd w:val="clear" w:color="auto" w:fill="auto"/>
            <w:vAlign w:val="center"/>
          </w:tcPr>
          <w:p w14:paraId="3342B769">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0" w:leftChars="0"/>
              <w:jc w:val="center"/>
              <w:textAlignment w:val="baseline"/>
              <w:rPr>
                <w:rFonts w:hint="default" w:ascii="Times New Roman" w:hAnsi="Times New Roman" w:eastAsia="方正仿宋_GBK" w:cs="Times New Roman"/>
                <w:spacing w:val="-2"/>
                <w:sz w:val="24"/>
                <w:szCs w:val="24"/>
                <w:highlight w:val="none"/>
              </w:rPr>
            </w:pPr>
          </w:p>
        </w:tc>
      </w:tr>
      <w:tr w14:paraId="34D35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43" w:type="pct"/>
            <w:shd w:val="clear" w:color="auto" w:fill="auto"/>
            <w:vAlign w:val="center"/>
          </w:tcPr>
          <w:p w14:paraId="2546C483">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spacing w:val="-6"/>
                <w:kern w:val="0"/>
                <w:sz w:val="24"/>
                <w:szCs w:val="24"/>
                <w:highlight w:val="none"/>
                <w:lang w:val="en-US" w:eastAsia="en-US" w:bidi="ar-SA"/>
              </w:rPr>
            </w:pPr>
            <w:r>
              <w:rPr>
                <w:rFonts w:hint="default" w:ascii="Times New Roman" w:hAnsi="Times New Roman" w:eastAsia="方正仿宋_GBK" w:cs="Times New Roman"/>
                <w:spacing w:val="-6"/>
                <w:sz w:val="24"/>
                <w:szCs w:val="24"/>
                <w:highlight w:val="none"/>
                <w:lang w:val="en-US" w:eastAsia="zh-CN"/>
              </w:rPr>
              <w:t>15</w:t>
            </w:r>
          </w:p>
        </w:tc>
        <w:tc>
          <w:tcPr>
            <w:tcW w:w="476" w:type="pct"/>
            <w:shd w:val="clear" w:color="auto" w:fill="auto"/>
            <w:vAlign w:val="center"/>
          </w:tcPr>
          <w:p w14:paraId="6C1BA6E0">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黄码河</w:t>
            </w:r>
          </w:p>
        </w:tc>
        <w:tc>
          <w:tcPr>
            <w:tcW w:w="712" w:type="pct"/>
            <w:shd w:val="clear" w:color="auto" w:fill="auto"/>
            <w:vAlign w:val="center"/>
          </w:tcPr>
          <w:p w14:paraId="277CD8F5">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S330黄码河桥</w:t>
            </w:r>
          </w:p>
        </w:tc>
        <w:tc>
          <w:tcPr>
            <w:tcW w:w="414" w:type="pct"/>
            <w:shd w:val="clear" w:color="auto" w:fill="auto"/>
            <w:vAlign w:val="center"/>
          </w:tcPr>
          <w:p w14:paraId="18CB28E0">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省考</w:t>
            </w:r>
          </w:p>
        </w:tc>
        <w:tc>
          <w:tcPr>
            <w:tcW w:w="494" w:type="pct"/>
            <w:shd w:val="clear" w:color="auto" w:fill="auto"/>
            <w:vAlign w:val="center"/>
          </w:tcPr>
          <w:p w14:paraId="1C99CDD8">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宿迁市</w:t>
            </w:r>
          </w:p>
        </w:tc>
        <w:tc>
          <w:tcPr>
            <w:tcW w:w="398" w:type="pct"/>
            <w:shd w:val="clear" w:color="auto" w:fill="auto"/>
            <w:vAlign w:val="center"/>
          </w:tcPr>
          <w:p w14:paraId="21441A76">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泗阳县</w:t>
            </w:r>
          </w:p>
        </w:tc>
        <w:tc>
          <w:tcPr>
            <w:tcW w:w="454" w:type="pct"/>
            <w:shd w:val="clear" w:color="auto" w:fill="auto"/>
            <w:vAlign w:val="center"/>
          </w:tcPr>
          <w:p w14:paraId="2920663D">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0.123</w:t>
            </w:r>
          </w:p>
        </w:tc>
        <w:tc>
          <w:tcPr>
            <w:tcW w:w="454" w:type="pct"/>
            <w:shd w:val="clear" w:color="auto" w:fill="auto"/>
            <w:vAlign w:val="center"/>
          </w:tcPr>
          <w:p w14:paraId="72F62F05">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8"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0.100</w:t>
            </w:r>
          </w:p>
        </w:tc>
        <w:tc>
          <w:tcPr>
            <w:tcW w:w="454" w:type="pct"/>
            <w:shd w:val="clear" w:color="auto" w:fill="auto"/>
            <w:vAlign w:val="center"/>
          </w:tcPr>
          <w:p w14:paraId="1D28ECF3">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429"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2.87</w:t>
            </w:r>
          </w:p>
        </w:tc>
        <w:tc>
          <w:tcPr>
            <w:tcW w:w="454" w:type="pct"/>
            <w:shd w:val="clear" w:color="auto" w:fill="auto"/>
            <w:vAlign w:val="center"/>
          </w:tcPr>
          <w:p w14:paraId="1A79279E">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0"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2.000</w:t>
            </w:r>
          </w:p>
        </w:tc>
        <w:tc>
          <w:tcPr>
            <w:tcW w:w="443" w:type="pct"/>
            <w:vMerge w:val="continue"/>
            <w:shd w:val="clear" w:color="auto" w:fill="auto"/>
            <w:vAlign w:val="center"/>
          </w:tcPr>
          <w:p w14:paraId="0B9A1ED4">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0" w:leftChars="0"/>
              <w:jc w:val="center"/>
              <w:textAlignment w:val="baseline"/>
              <w:rPr>
                <w:rFonts w:hint="default" w:ascii="Times New Roman" w:hAnsi="Times New Roman" w:eastAsia="方正仿宋_GBK" w:cs="Times New Roman"/>
                <w:spacing w:val="-2"/>
                <w:sz w:val="24"/>
                <w:szCs w:val="24"/>
                <w:highlight w:val="none"/>
              </w:rPr>
            </w:pPr>
          </w:p>
        </w:tc>
      </w:tr>
      <w:tr w14:paraId="4236D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243" w:type="pct"/>
            <w:shd w:val="clear" w:color="auto" w:fill="auto"/>
            <w:vAlign w:val="center"/>
          </w:tcPr>
          <w:p w14:paraId="71AEC3E4">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spacing w:val="-6"/>
                <w:kern w:val="0"/>
                <w:sz w:val="24"/>
                <w:szCs w:val="24"/>
                <w:highlight w:val="none"/>
                <w:lang w:val="en-US" w:eastAsia="en-US" w:bidi="ar-SA"/>
              </w:rPr>
            </w:pPr>
            <w:r>
              <w:rPr>
                <w:rFonts w:hint="default" w:ascii="Times New Roman" w:hAnsi="Times New Roman" w:eastAsia="方正仿宋_GBK" w:cs="Times New Roman"/>
                <w:spacing w:val="-6"/>
                <w:sz w:val="24"/>
                <w:szCs w:val="24"/>
                <w:highlight w:val="none"/>
                <w:lang w:val="en-US" w:eastAsia="zh-CN"/>
              </w:rPr>
              <w:t>16</w:t>
            </w:r>
          </w:p>
        </w:tc>
        <w:tc>
          <w:tcPr>
            <w:tcW w:w="476" w:type="pct"/>
            <w:shd w:val="clear" w:color="auto" w:fill="auto"/>
            <w:vAlign w:val="center"/>
          </w:tcPr>
          <w:p w14:paraId="7F1CFC1E">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新汴河</w:t>
            </w:r>
          </w:p>
        </w:tc>
        <w:tc>
          <w:tcPr>
            <w:tcW w:w="712" w:type="pct"/>
            <w:shd w:val="clear" w:color="auto" w:fill="auto"/>
            <w:vAlign w:val="center"/>
          </w:tcPr>
          <w:p w14:paraId="708DAE2C">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二甲付</w:t>
            </w:r>
          </w:p>
        </w:tc>
        <w:tc>
          <w:tcPr>
            <w:tcW w:w="414" w:type="pct"/>
            <w:shd w:val="clear" w:color="auto" w:fill="auto"/>
            <w:vAlign w:val="center"/>
          </w:tcPr>
          <w:p w14:paraId="5A90FFC0">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省考</w:t>
            </w:r>
          </w:p>
        </w:tc>
        <w:tc>
          <w:tcPr>
            <w:tcW w:w="494" w:type="pct"/>
            <w:shd w:val="clear" w:color="auto" w:fill="auto"/>
            <w:vAlign w:val="center"/>
          </w:tcPr>
          <w:p w14:paraId="00D500E2">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宿迁市</w:t>
            </w:r>
          </w:p>
        </w:tc>
        <w:tc>
          <w:tcPr>
            <w:tcW w:w="398" w:type="pct"/>
            <w:shd w:val="clear" w:color="auto" w:fill="auto"/>
            <w:vAlign w:val="center"/>
          </w:tcPr>
          <w:p w14:paraId="0672F95B">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泗洪县</w:t>
            </w:r>
          </w:p>
        </w:tc>
        <w:tc>
          <w:tcPr>
            <w:tcW w:w="454" w:type="pct"/>
            <w:shd w:val="clear" w:color="auto" w:fill="auto"/>
            <w:vAlign w:val="center"/>
          </w:tcPr>
          <w:p w14:paraId="4EFA1AA0">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0.108</w:t>
            </w:r>
          </w:p>
        </w:tc>
        <w:tc>
          <w:tcPr>
            <w:tcW w:w="454" w:type="pct"/>
            <w:shd w:val="clear" w:color="auto" w:fill="auto"/>
            <w:vAlign w:val="center"/>
          </w:tcPr>
          <w:p w14:paraId="447F430C">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0.100</w:t>
            </w:r>
          </w:p>
        </w:tc>
        <w:tc>
          <w:tcPr>
            <w:tcW w:w="454" w:type="pct"/>
            <w:shd w:val="clear" w:color="auto" w:fill="auto"/>
            <w:vAlign w:val="center"/>
          </w:tcPr>
          <w:p w14:paraId="356E1586">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429"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1.66</w:t>
            </w:r>
          </w:p>
        </w:tc>
        <w:tc>
          <w:tcPr>
            <w:tcW w:w="454" w:type="pct"/>
            <w:shd w:val="clear" w:color="auto" w:fill="auto"/>
            <w:vAlign w:val="center"/>
          </w:tcPr>
          <w:p w14:paraId="15C1FCE4">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59"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4"/>
                <w:sz w:val="24"/>
                <w:szCs w:val="24"/>
                <w:highlight w:val="none"/>
              </w:rPr>
              <w:t>1.494</w:t>
            </w:r>
          </w:p>
        </w:tc>
        <w:tc>
          <w:tcPr>
            <w:tcW w:w="443" w:type="pct"/>
            <w:vMerge w:val="restart"/>
            <w:shd w:val="clear" w:color="auto" w:fill="auto"/>
            <w:vAlign w:val="center"/>
          </w:tcPr>
          <w:p w14:paraId="63DBBB41">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pacing w:val="-4"/>
                <w:sz w:val="24"/>
                <w:szCs w:val="24"/>
                <w:highlight w:val="none"/>
              </w:rPr>
            </w:pPr>
            <w:r>
              <w:rPr>
                <w:rFonts w:hint="default" w:ascii="Times New Roman" w:hAnsi="Times New Roman" w:eastAsia="方正仿宋_GBK" w:cs="Times New Roman"/>
                <w:spacing w:val="-3"/>
                <w:sz w:val="24"/>
                <w:szCs w:val="24"/>
                <w:highlight w:val="none"/>
                <w:lang w:val="en-US" w:eastAsia="zh-CN"/>
              </w:rPr>
              <w:t>到2027年力争总磷达到Ⅱ类，总氮年均浓度较2023年下降10%</w:t>
            </w:r>
          </w:p>
        </w:tc>
      </w:tr>
      <w:tr w14:paraId="44B9F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243" w:type="pct"/>
            <w:shd w:val="clear" w:color="auto" w:fill="auto"/>
            <w:vAlign w:val="center"/>
          </w:tcPr>
          <w:p w14:paraId="5112E005">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spacing w:val="-6"/>
                <w:kern w:val="0"/>
                <w:sz w:val="24"/>
                <w:szCs w:val="24"/>
                <w:highlight w:val="none"/>
                <w:lang w:val="en-US" w:eastAsia="zh-CN" w:bidi="ar-SA"/>
              </w:rPr>
            </w:pPr>
            <w:r>
              <w:rPr>
                <w:rFonts w:hint="default" w:ascii="Times New Roman" w:hAnsi="Times New Roman" w:eastAsia="方正仿宋_GBK" w:cs="Times New Roman"/>
                <w:spacing w:val="-6"/>
                <w:sz w:val="24"/>
                <w:szCs w:val="24"/>
                <w:highlight w:val="none"/>
                <w:lang w:val="en-US" w:eastAsia="zh-CN"/>
              </w:rPr>
              <w:t>17</w:t>
            </w:r>
          </w:p>
        </w:tc>
        <w:tc>
          <w:tcPr>
            <w:tcW w:w="476" w:type="pct"/>
            <w:shd w:val="clear" w:color="auto" w:fill="auto"/>
            <w:vAlign w:val="center"/>
          </w:tcPr>
          <w:p w14:paraId="14D0C0C8">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古山河</w:t>
            </w:r>
          </w:p>
        </w:tc>
        <w:tc>
          <w:tcPr>
            <w:tcW w:w="712" w:type="pct"/>
            <w:shd w:val="clear" w:color="auto" w:fill="auto"/>
            <w:vAlign w:val="center"/>
          </w:tcPr>
          <w:p w14:paraId="4CA35482">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245省道</w:t>
            </w:r>
          </w:p>
        </w:tc>
        <w:tc>
          <w:tcPr>
            <w:tcW w:w="414" w:type="pct"/>
            <w:shd w:val="clear" w:color="auto" w:fill="auto"/>
            <w:vAlign w:val="center"/>
          </w:tcPr>
          <w:p w14:paraId="769DC59D">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省考</w:t>
            </w:r>
          </w:p>
        </w:tc>
        <w:tc>
          <w:tcPr>
            <w:tcW w:w="494" w:type="pct"/>
            <w:shd w:val="clear" w:color="auto" w:fill="auto"/>
            <w:vAlign w:val="center"/>
          </w:tcPr>
          <w:p w14:paraId="3ACDF9AC">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宿迁市</w:t>
            </w:r>
          </w:p>
        </w:tc>
        <w:tc>
          <w:tcPr>
            <w:tcW w:w="398" w:type="pct"/>
            <w:shd w:val="clear" w:color="auto" w:fill="auto"/>
            <w:vAlign w:val="center"/>
          </w:tcPr>
          <w:p w14:paraId="64F7A32D">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宿城区</w:t>
            </w:r>
          </w:p>
        </w:tc>
        <w:tc>
          <w:tcPr>
            <w:tcW w:w="454" w:type="pct"/>
            <w:shd w:val="clear" w:color="auto" w:fill="auto"/>
            <w:vAlign w:val="center"/>
          </w:tcPr>
          <w:p w14:paraId="2816A2C0">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0.112</w:t>
            </w:r>
          </w:p>
        </w:tc>
        <w:tc>
          <w:tcPr>
            <w:tcW w:w="454" w:type="pct"/>
            <w:shd w:val="clear" w:color="auto" w:fill="auto"/>
            <w:vAlign w:val="center"/>
          </w:tcPr>
          <w:p w14:paraId="2786FD9B">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8"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0.100</w:t>
            </w:r>
          </w:p>
        </w:tc>
        <w:tc>
          <w:tcPr>
            <w:tcW w:w="454" w:type="pct"/>
            <w:shd w:val="clear" w:color="auto" w:fill="auto"/>
            <w:vAlign w:val="center"/>
          </w:tcPr>
          <w:p w14:paraId="3C66965B">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429"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1.81</w:t>
            </w:r>
          </w:p>
        </w:tc>
        <w:tc>
          <w:tcPr>
            <w:tcW w:w="454" w:type="pct"/>
            <w:shd w:val="clear" w:color="auto" w:fill="auto"/>
            <w:vAlign w:val="center"/>
          </w:tcPr>
          <w:p w14:paraId="7533D437">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0"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4"/>
                <w:sz w:val="24"/>
                <w:szCs w:val="24"/>
                <w:highlight w:val="none"/>
              </w:rPr>
              <w:t>1.629</w:t>
            </w:r>
          </w:p>
        </w:tc>
        <w:tc>
          <w:tcPr>
            <w:tcW w:w="443" w:type="pct"/>
            <w:vMerge w:val="continue"/>
            <w:shd w:val="clear" w:color="auto" w:fill="auto"/>
            <w:vAlign w:val="center"/>
          </w:tcPr>
          <w:p w14:paraId="713525F7">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0" w:leftChars="0"/>
              <w:jc w:val="center"/>
              <w:textAlignment w:val="baseline"/>
              <w:rPr>
                <w:rFonts w:hint="default" w:ascii="Times New Roman" w:hAnsi="Times New Roman" w:eastAsia="方正仿宋_GBK" w:cs="Times New Roman"/>
                <w:spacing w:val="-4"/>
                <w:sz w:val="24"/>
                <w:szCs w:val="24"/>
                <w:highlight w:val="none"/>
              </w:rPr>
            </w:pPr>
          </w:p>
        </w:tc>
      </w:tr>
      <w:tr w14:paraId="5D5DB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43" w:type="pct"/>
            <w:shd w:val="clear" w:color="auto" w:fill="auto"/>
            <w:vAlign w:val="center"/>
          </w:tcPr>
          <w:p w14:paraId="6099BD7A">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spacing w:val="-6"/>
                <w:kern w:val="0"/>
                <w:sz w:val="24"/>
                <w:szCs w:val="24"/>
                <w:highlight w:val="none"/>
                <w:lang w:val="en-US" w:eastAsia="zh-CN" w:bidi="ar-SA"/>
              </w:rPr>
            </w:pPr>
            <w:r>
              <w:rPr>
                <w:rFonts w:hint="default" w:ascii="Times New Roman" w:hAnsi="Times New Roman" w:eastAsia="方正仿宋_GBK" w:cs="Times New Roman"/>
                <w:spacing w:val="-6"/>
                <w:sz w:val="24"/>
                <w:szCs w:val="24"/>
                <w:highlight w:val="none"/>
                <w:lang w:val="en-US" w:eastAsia="zh-CN"/>
              </w:rPr>
              <w:t>18</w:t>
            </w:r>
          </w:p>
        </w:tc>
        <w:tc>
          <w:tcPr>
            <w:tcW w:w="476" w:type="pct"/>
            <w:shd w:val="clear" w:color="auto" w:fill="auto"/>
            <w:vAlign w:val="center"/>
          </w:tcPr>
          <w:p w14:paraId="70564683">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五河</w:t>
            </w:r>
          </w:p>
        </w:tc>
        <w:tc>
          <w:tcPr>
            <w:tcW w:w="712" w:type="pct"/>
            <w:shd w:val="clear" w:color="auto" w:fill="auto"/>
            <w:vAlign w:val="center"/>
          </w:tcPr>
          <w:p w14:paraId="6A45B3C0">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G343五河大桥</w:t>
            </w:r>
          </w:p>
        </w:tc>
        <w:tc>
          <w:tcPr>
            <w:tcW w:w="414" w:type="pct"/>
            <w:shd w:val="clear" w:color="auto" w:fill="auto"/>
            <w:vAlign w:val="center"/>
          </w:tcPr>
          <w:p w14:paraId="67EC49FC">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省考</w:t>
            </w:r>
          </w:p>
        </w:tc>
        <w:tc>
          <w:tcPr>
            <w:tcW w:w="494" w:type="pct"/>
            <w:shd w:val="clear" w:color="auto" w:fill="auto"/>
            <w:vAlign w:val="center"/>
          </w:tcPr>
          <w:p w14:paraId="73DDF586">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宿迁市</w:t>
            </w:r>
          </w:p>
        </w:tc>
        <w:tc>
          <w:tcPr>
            <w:tcW w:w="398" w:type="pct"/>
            <w:shd w:val="clear" w:color="auto" w:fill="auto"/>
            <w:vAlign w:val="center"/>
          </w:tcPr>
          <w:p w14:paraId="472B879A">
            <w:pPr>
              <w:pStyle w:val="19"/>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宿城区</w:t>
            </w:r>
          </w:p>
        </w:tc>
        <w:tc>
          <w:tcPr>
            <w:tcW w:w="454" w:type="pct"/>
            <w:shd w:val="clear" w:color="auto" w:fill="auto"/>
            <w:vAlign w:val="center"/>
          </w:tcPr>
          <w:p w14:paraId="67C55C21">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7"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0.121</w:t>
            </w:r>
          </w:p>
        </w:tc>
        <w:tc>
          <w:tcPr>
            <w:tcW w:w="454" w:type="pct"/>
            <w:shd w:val="clear" w:color="auto" w:fill="auto"/>
            <w:vAlign w:val="center"/>
          </w:tcPr>
          <w:p w14:paraId="260747EA">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8"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0.100</w:t>
            </w:r>
          </w:p>
        </w:tc>
        <w:tc>
          <w:tcPr>
            <w:tcW w:w="454" w:type="pct"/>
            <w:shd w:val="clear" w:color="auto" w:fill="auto"/>
            <w:vAlign w:val="center"/>
          </w:tcPr>
          <w:p w14:paraId="5952EDE5">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429"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1.93</w:t>
            </w:r>
          </w:p>
        </w:tc>
        <w:tc>
          <w:tcPr>
            <w:tcW w:w="454" w:type="pct"/>
            <w:shd w:val="clear" w:color="auto" w:fill="auto"/>
            <w:vAlign w:val="center"/>
          </w:tcPr>
          <w:p w14:paraId="3FE9245D">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0" w:leftChars="0"/>
              <w:jc w:val="left"/>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4"/>
                <w:sz w:val="24"/>
                <w:szCs w:val="24"/>
                <w:highlight w:val="none"/>
              </w:rPr>
              <w:t>1.737</w:t>
            </w:r>
          </w:p>
        </w:tc>
        <w:tc>
          <w:tcPr>
            <w:tcW w:w="443" w:type="pct"/>
            <w:vMerge w:val="continue"/>
            <w:shd w:val="clear" w:color="auto" w:fill="auto"/>
            <w:vAlign w:val="center"/>
          </w:tcPr>
          <w:p w14:paraId="4BDB429F">
            <w:pPr>
              <w:pStyle w:val="19"/>
              <w:keepNext w:val="0"/>
              <w:keepLines w:val="0"/>
              <w:pageBreakBefore w:val="0"/>
              <w:widowControl/>
              <w:kinsoku w:val="0"/>
              <w:wordWrap/>
              <w:overflowPunct/>
              <w:topLinePunct w:val="0"/>
              <w:autoSpaceDE w:val="0"/>
              <w:autoSpaceDN w:val="0"/>
              <w:bidi w:val="0"/>
              <w:adjustRightInd w:val="0"/>
              <w:snapToGrid w:val="0"/>
              <w:spacing w:line="280" w:lineRule="exact"/>
              <w:ind w:left="370" w:leftChars="0"/>
              <w:jc w:val="center"/>
              <w:textAlignment w:val="baseline"/>
              <w:rPr>
                <w:rFonts w:hint="default" w:ascii="Times New Roman" w:hAnsi="Times New Roman" w:eastAsia="方正仿宋_GBK" w:cs="Times New Roman"/>
                <w:spacing w:val="-4"/>
                <w:sz w:val="24"/>
                <w:szCs w:val="24"/>
                <w:highlight w:val="none"/>
              </w:rPr>
            </w:pPr>
          </w:p>
        </w:tc>
      </w:tr>
    </w:tbl>
    <w:p w14:paraId="47DBC3F1">
      <w:pPr>
        <w:rPr>
          <w:rFonts w:hint="default" w:ascii="Times New Roman" w:hAnsi="Times New Roman" w:eastAsia="Arial" w:cs="Times New Roman"/>
          <w:sz w:val="21"/>
          <w:szCs w:val="21"/>
          <w:highlight w:val="none"/>
        </w:rPr>
        <w:sectPr>
          <w:footerReference r:id="rId6" w:type="default"/>
          <w:pgSz w:w="16830" w:h="11900" w:orient="landscape"/>
          <w:pgMar w:top="1417" w:right="1417" w:bottom="1417" w:left="1417" w:header="0" w:footer="1197" w:gutter="0"/>
          <w:pgNumType w:fmt="decimal"/>
          <w:cols w:space="0" w:num="1"/>
          <w:rtlGutter w:val="0"/>
          <w:docGrid w:linePitch="0" w:charSpace="0"/>
        </w:sectPr>
      </w:pPr>
    </w:p>
    <w:p w14:paraId="616A8000">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eastAsia="方正黑体_GBK" w:cs="Times New Roman"/>
          <w:b w:val="0"/>
          <w:bCs w:val="0"/>
          <w:spacing w:val="0"/>
          <w:sz w:val="32"/>
          <w:szCs w:val="32"/>
          <w:highlight w:val="none"/>
          <w:lang w:val="en-US" w:eastAsia="zh-CN"/>
        </w:rPr>
      </w:pPr>
      <w:r>
        <w:rPr>
          <w:rFonts w:hint="default" w:ascii="Times New Roman" w:hAnsi="Times New Roman" w:eastAsia="方正黑体_GBK" w:cs="Times New Roman"/>
          <w:b w:val="0"/>
          <w:bCs w:val="0"/>
          <w:spacing w:val="0"/>
          <w:sz w:val="32"/>
          <w:szCs w:val="32"/>
          <w:highlight w:val="none"/>
          <w:lang w:val="en-US" w:eastAsia="zh-CN"/>
        </w:rPr>
        <w:t>附件5</w:t>
      </w:r>
    </w:p>
    <w:p w14:paraId="44E7DC56">
      <w:pPr>
        <w:keepNext w:val="0"/>
        <w:keepLines w:val="0"/>
        <w:pageBreakBefore w:val="0"/>
        <w:widowControl/>
        <w:kinsoku w:val="0"/>
        <w:wordWrap/>
        <w:overflowPunct/>
        <w:topLinePunct w:val="0"/>
        <w:autoSpaceDE w:val="0"/>
        <w:autoSpaceDN w:val="0"/>
        <w:bidi w:val="0"/>
        <w:adjustRightInd w:val="0"/>
        <w:snapToGrid w:val="0"/>
        <w:spacing w:after="0" w:afterLines="50" w:line="240" w:lineRule="auto"/>
        <w:jc w:val="center"/>
        <w:textAlignment w:val="baseline"/>
        <w:rPr>
          <w:rFonts w:hint="default" w:ascii="Times New Roman" w:hAnsi="Times New Roman" w:cs="Times New Roman"/>
          <w:sz w:val="44"/>
          <w:szCs w:val="44"/>
          <w:highlight w:val="none"/>
        </w:rPr>
      </w:pPr>
      <w:r>
        <w:rPr>
          <w:rFonts w:hint="default" w:ascii="Times New Roman" w:hAnsi="Times New Roman" w:eastAsia="方正小标宋_GBK" w:cs="Times New Roman"/>
          <w:b w:val="0"/>
          <w:bCs w:val="0"/>
          <w:spacing w:val="-5"/>
          <w:sz w:val="44"/>
          <w:szCs w:val="44"/>
          <w:highlight w:val="none"/>
          <w:lang w:val="en-US" w:eastAsia="zh-CN"/>
        </w:rPr>
        <w:t>洪泽湖、骆马湖</w:t>
      </w:r>
      <w:r>
        <w:rPr>
          <w:rFonts w:hint="default" w:ascii="Times New Roman" w:hAnsi="Times New Roman" w:eastAsia="方正小标宋_GBK" w:cs="Times New Roman"/>
          <w:b w:val="0"/>
          <w:bCs w:val="0"/>
          <w:spacing w:val="-5"/>
          <w:sz w:val="44"/>
          <w:szCs w:val="44"/>
          <w:highlight w:val="none"/>
        </w:rPr>
        <w:t>综合营养指数控制目标</w:t>
      </w:r>
    </w:p>
    <w:tbl>
      <w:tblPr>
        <w:tblStyle w:val="18"/>
        <w:tblW w:w="9088"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1024"/>
        <w:gridCol w:w="1848"/>
        <w:gridCol w:w="1654"/>
        <w:gridCol w:w="1743"/>
        <w:gridCol w:w="1935"/>
      </w:tblGrid>
      <w:tr w14:paraId="32CCF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884" w:type="dxa"/>
            <w:vAlign w:val="center"/>
          </w:tcPr>
          <w:p w14:paraId="2B675B0B">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r>
              <w:rPr>
                <w:rFonts w:hint="default" w:ascii="Times New Roman" w:hAnsi="Times New Roman" w:eastAsia="方正黑体_GBK" w:cs="Times New Roman"/>
                <w:b w:val="0"/>
                <w:bCs w:val="0"/>
                <w:spacing w:val="-4"/>
                <w:sz w:val="24"/>
                <w:szCs w:val="24"/>
                <w:highlight w:val="none"/>
              </w:rPr>
              <w:t>序号</w:t>
            </w:r>
          </w:p>
        </w:tc>
        <w:tc>
          <w:tcPr>
            <w:tcW w:w="1024" w:type="dxa"/>
            <w:vAlign w:val="center"/>
          </w:tcPr>
          <w:p w14:paraId="080393DE">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r>
              <w:rPr>
                <w:rFonts w:hint="default" w:ascii="Times New Roman" w:hAnsi="Times New Roman" w:eastAsia="方正黑体_GBK" w:cs="Times New Roman"/>
                <w:b w:val="0"/>
                <w:bCs w:val="0"/>
                <w:spacing w:val="-4"/>
                <w:sz w:val="24"/>
                <w:szCs w:val="24"/>
                <w:highlight w:val="none"/>
              </w:rPr>
              <w:t>名称</w:t>
            </w:r>
          </w:p>
        </w:tc>
        <w:tc>
          <w:tcPr>
            <w:tcW w:w="1848" w:type="dxa"/>
            <w:vAlign w:val="center"/>
          </w:tcPr>
          <w:p w14:paraId="2D9D988A">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r>
              <w:rPr>
                <w:rFonts w:hint="default" w:ascii="Times New Roman" w:hAnsi="Times New Roman" w:eastAsia="方正黑体_GBK" w:cs="Times New Roman"/>
                <w:b w:val="0"/>
                <w:bCs w:val="0"/>
                <w:spacing w:val="-4"/>
                <w:sz w:val="24"/>
                <w:szCs w:val="24"/>
                <w:highlight w:val="none"/>
              </w:rPr>
              <w:t>2023年现状</w:t>
            </w:r>
          </w:p>
        </w:tc>
        <w:tc>
          <w:tcPr>
            <w:tcW w:w="1654" w:type="dxa"/>
            <w:vAlign w:val="center"/>
          </w:tcPr>
          <w:p w14:paraId="3B314294">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r>
              <w:rPr>
                <w:rFonts w:hint="default" w:ascii="Times New Roman" w:hAnsi="Times New Roman" w:eastAsia="方正黑体_GBK" w:cs="Times New Roman"/>
                <w:b w:val="0"/>
                <w:bCs w:val="0"/>
                <w:spacing w:val="-4"/>
                <w:sz w:val="24"/>
                <w:szCs w:val="24"/>
                <w:highlight w:val="none"/>
              </w:rPr>
              <w:t>2025年目标</w:t>
            </w:r>
          </w:p>
        </w:tc>
        <w:tc>
          <w:tcPr>
            <w:tcW w:w="1743" w:type="dxa"/>
            <w:vAlign w:val="center"/>
          </w:tcPr>
          <w:p w14:paraId="04EC5839">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r>
              <w:rPr>
                <w:rFonts w:hint="default" w:ascii="Times New Roman" w:hAnsi="Times New Roman" w:eastAsia="方正黑体_GBK" w:cs="Times New Roman"/>
                <w:b w:val="0"/>
                <w:bCs w:val="0"/>
                <w:spacing w:val="-4"/>
                <w:sz w:val="24"/>
                <w:szCs w:val="24"/>
                <w:highlight w:val="none"/>
              </w:rPr>
              <w:t>2026年目标</w:t>
            </w:r>
          </w:p>
        </w:tc>
        <w:tc>
          <w:tcPr>
            <w:tcW w:w="1935" w:type="dxa"/>
            <w:vAlign w:val="center"/>
          </w:tcPr>
          <w:p w14:paraId="2499A5C0">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rPr>
            </w:pPr>
            <w:r>
              <w:rPr>
                <w:rFonts w:hint="default" w:ascii="Times New Roman" w:hAnsi="Times New Roman" w:eastAsia="方正黑体_GBK" w:cs="Times New Roman"/>
                <w:b w:val="0"/>
                <w:bCs w:val="0"/>
                <w:spacing w:val="-4"/>
                <w:sz w:val="24"/>
                <w:szCs w:val="24"/>
                <w:highlight w:val="none"/>
              </w:rPr>
              <w:t>2027年目标</w:t>
            </w:r>
          </w:p>
        </w:tc>
      </w:tr>
      <w:tr w14:paraId="79217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884" w:type="dxa"/>
            <w:vAlign w:val="center"/>
          </w:tcPr>
          <w:p w14:paraId="730430EB">
            <w:pPr>
              <w:pStyle w:val="19"/>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jc w:val="center"/>
              <w:textAlignment w:val="baseline"/>
              <w:rPr>
                <w:rFonts w:hint="default" w:ascii="Times New Roman" w:hAnsi="Times New Roman" w:cs="Times New Roman" w:eastAsiaTheme="minorEastAsia"/>
                <w:spacing w:val="0"/>
                <w:sz w:val="24"/>
                <w:szCs w:val="24"/>
                <w:highlight w:val="none"/>
              </w:rPr>
            </w:pPr>
            <w:r>
              <w:rPr>
                <w:rFonts w:hint="default" w:ascii="Times New Roman" w:hAnsi="Times New Roman" w:cs="Times New Roman" w:eastAsiaTheme="minorEastAsia"/>
                <w:spacing w:val="0"/>
                <w:sz w:val="24"/>
                <w:szCs w:val="24"/>
                <w:highlight w:val="none"/>
              </w:rPr>
              <w:t>1</w:t>
            </w:r>
          </w:p>
        </w:tc>
        <w:tc>
          <w:tcPr>
            <w:tcW w:w="1024" w:type="dxa"/>
            <w:vAlign w:val="center"/>
          </w:tcPr>
          <w:p w14:paraId="71DA627E">
            <w:pPr>
              <w:pStyle w:val="19"/>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0"/>
              <w:jc w:val="center"/>
              <w:textAlignment w:val="baseline"/>
              <w:rPr>
                <w:rFonts w:hint="default" w:ascii="Times New Roman" w:hAnsi="Times New Roman" w:eastAsia="方正仿宋_GBK" w:cs="Times New Roman"/>
                <w:spacing w:val="0"/>
                <w:sz w:val="24"/>
                <w:szCs w:val="24"/>
                <w:highlight w:val="none"/>
              </w:rPr>
            </w:pPr>
            <w:r>
              <w:rPr>
                <w:rFonts w:hint="default" w:ascii="Times New Roman" w:hAnsi="Times New Roman" w:eastAsia="方正仿宋_GBK" w:cs="Times New Roman"/>
                <w:spacing w:val="0"/>
                <w:sz w:val="24"/>
                <w:szCs w:val="24"/>
                <w:highlight w:val="none"/>
              </w:rPr>
              <w:t>骆马湖</w:t>
            </w:r>
          </w:p>
        </w:tc>
        <w:tc>
          <w:tcPr>
            <w:tcW w:w="1848" w:type="dxa"/>
            <w:vAlign w:val="center"/>
          </w:tcPr>
          <w:p w14:paraId="5F835A0E">
            <w:pPr>
              <w:pStyle w:val="19"/>
              <w:keepNext w:val="0"/>
              <w:keepLines w:val="0"/>
              <w:pageBreakBefore w:val="0"/>
              <w:widowControl/>
              <w:kinsoku w:val="0"/>
              <w:wordWrap/>
              <w:overflowPunct/>
              <w:topLinePunct w:val="0"/>
              <w:autoSpaceDE w:val="0"/>
              <w:autoSpaceDN w:val="0"/>
              <w:bidi w:val="0"/>
              <w:adjustRightInd w:val="0"/>
              <w:snapToGrid w:val="0"/>
              <w:spacing w:line="231" w:lineRule="auto"/>
              <w:ind w:left="0" w:right="0" w:firstLine="0"/>
              <w:jc w:val="center"/>
              <w:textAlignment w:val="baseline"/>
              <w:rPr>
                <w:rFonts w:hint="default" w:ascii="Times New Roman" w:hAnsi="Times New Roman" w:eastAsia="方正仿宋_GBK" w:cs="Times New Roman"/>
                <w:spacing w:val="0"/>
                <w:sz w:val="24"/>
                <w:szCs w:val="24"/>
                <w:highlight w:val="none"/>
              </w:rPr>
            </w:pPr>
            <w:r>
              <w:rPr>
                <w:rFonts w:hint="default" w:ascii="Times New Roman" w:hAnsi="Times New Roman" w:eastAsia="方正仿宋_GBK" w:cs="Times New Roman"/>
                <w:spacing w:val="0"/>
                <w:sz w:val="24"/>
                <w:szCs w:val="24"/>
                <w:highlight w:val="none"/>
              </w:rPr>
              <w:t xml:space="preserve">中营养  </w:t>
            </w:r>
          </w:p>
          <w:p w14:paraId="0D6E6813">
            <w:pPr>
              <w:pStyle w:val="19"/>
              <w:keepNext w:val="0"/>
              <w:keepLines w:val="0"/>
              <w:pageBreakBefore w:val="0"/>
              <w:widowControl/>
              <w:kinsoku w:val="0"/>
              <w:wordWrap/>
              <w:overflowPunct/>
              <w:topLinePunct w:val="0"/>
              <w:autoSpaceDE w:val="0"/>
              <w:autoSpaceDN w:val="0"/>
              <w:bidi w:val="0"/>
              <w:adjustRightInd w:val="0"/>
              <w:snapToGrid w:val="0"/>
              <w:spacing w:line="231" w:lineRule="auto"/>
              <w:ind w:left="0" w:right="0" w:firstLine="0"/>
              <w:jc w:val="center"/>
              <w:textAlignment w:val="baseline"/>
              <w:rPr>
                <w:rFonts w:hint="default" w:ascii="Times New Roman" w:hAnsi="Times New Roman" w:eastAsia="方正仿宋_GBK" w:cs="Times New Roman"/>
                <w:spacing w:val="0"/>
                <w:sz w:val="24"/>
                <w:szCs w:val="24"/>
                <w:highlight w:val="none"/>
                <w:lang w:eastAsia="zh-CN"/>
              </w:rPr>
            </w:pPr>
            <w:r>
              <w:rPr>
                <w:rFonts w:hint="default" w:ascii="Times New Roman" w:hAnsi="Times New Roman" w:eastAsia="方正仿宋_GBK" w:cs="Times New Roman"/>
                <w:spacing w:val="0"/>
                <w:sz w:val="24"/>
                <w:szCs w:val="24"/>
                <w:highlight w:val="none"/>
                <w:lang w:eastAsia="zh-CN"/>
              </w:rPr>
              <w:t>（</w:t>
            </w:r>
            <w:r>
              <w:rPr>
                <w:rFonts w:hint="default" w:ascii="Times New Roman" w:hAnsi="Times New Roman" w:eastAsia="方正仿宋_GBK" w:cs="Times New Roman"/>
                <w:spacing w:val="0"/>
                <w:sz w:val="24"/>
                <w:szCs w:val="24"/>
                <w:highlight w:val="none"/>
              </w:rPr>
              <w:t>TLI≤50</w:t>
            </w:r>
            <w:r>
              <w:rPr>
                <w:rFonts w:hint="default" w:ascii="Times New Roman" w:hAnsi="Times New Roman" w:eastAsia="方正仿宋_GBK" w:cs="Times New Roman"/>
                <w:spacing w:val="0"/>
                <w:sz w:val="24"/>
                <w:szCs w:val="24"/>
                <w:highlight w:val="none"/>
                <w:lang w:eastAsia="zh-CN"/>
              </w:rPr>
              <w:t>）</w:t>
            </w:r>
          </w:p>
        </w:tc>
        <w:tc>
          <w:tcPr>
            <w:tcW w:w="1654" w:type="dxa"/>
            <w:vAlign w:val="center"/>
          </w:tcPr>
          <w:p w14:paraId="2218077B">
            <w:pPr>
              <w:pStyle w:val="19"/>
              <w:keepNext w:val="0"/>
              <w:keepLines w:val="0"/>
              <w:pageBreakBefore w:val="0"/>
              <w:widowControl/>
              <w:kinsoku w:val="0"/>
              <w:wordWrap/>
              <w:overflowPunct/>
              <w:topLinePunct w:val="0"/>
              <w:autoSpaceDE w:val="0"/>
              <w:autoSpaceDN w:val="0"/>
              <w:bidi w:val="0"/>
              <w:adjustRightInd w:val="0"/>
              <w:snapToGrid w:val="0"/>
              <w:spacing w:line="231" w:lineRule="auto"/>
              <w:ind w:left="0" w:right="0" w:firstLine="0"/>
              <w:jc w:val="center"/>
              <w:textAlignment w:val="baseline"/>
              <w:rPr>
                <w:rFonts w:hint="default" w:ascii="Times New Roman" w:hAnsi="Times New Roman" w:eastAsia="方正仿宋_GBK" w:cs="Times New Roman"/>
                <w:spacing w:val="0"/>
                <w:sz w:val="24"/>
                <w:szCs w:val="24"/>
                <w:highlight w:val="none"/>
              </w:rPr>
            </w:pPr>
            <w:r>
              <w:rPr>
                <w:rFonts w:hint="default" w:ascii="Times New Roman" w:hAnsi="Times New Roman" w:eastAsia="方正仿宋_GBK" w:cs="Times New Roman"/>
                <w:spacing w:val="0"/>
                <w:sz w:val="24"/>
                <w:szCs w:val="24"/>
                <w:highlight w:val="none"/>
              </w:rPr>
              <w:t>中营养</w:t>
            </w:r>
          </w:p>
          <w:p w14:paraId="53DF946F">
            <w:pPr>
              <w:pStyle w:val="19"/>
              <w:keepNext w:val="0"/>
              <w:keepLines w:val="0"/>
              <w:pageBreakBefore w:val="0"/>
              <w:widowControl/>
              <w:kinsoku w:val="0"/>
              <w:wordWrap/>
              <w:overflowPunct/>
              <w:topLinePunct w:val="0"/>
              <w:autoSpaceDE w:val="0"/>
              <w:autoSpaceDN w:val="0"/>
              <w:bidi w:val="0"/>
              <w:adjustRightInd w:val="0"/>
              <w:snapToGrid w:val="0"/>
              <w:spacing w:line="231" w:lineRule="auto"/>
              <w:ind w:left="0" w:right="0" w:firstLine="0"/>
              <w:jc w:val="center"/>
              <w:textAlignment w:val="baseline"/>
              <w:rPr>
                <w:rFonts w:hint="default" w:ascii="Times New Roman" w:hAnsi="Times New Roman" w:eastAsia="方正仿宋_GBK" w:cs="Times New Roman"/>
                <w:spacing w:val="0"/>
                <w:sz w:val="24"/>
                <w:szCs w:val="24"/>
                <w:highlight w:val="none"/>
                <w:lang w:eastAsia="zh-CN"/>
              </w:rPr>
            </w:pPr>
            <w:r>
              <w:rPr>
                <w:rFonts w:hint="default" w:ascii="Times New Roman" w:hAnsi="Times New Roman" w:eastAsia="方正仿宋_GBK" w:cs="Times New Roman"/>
                <w:spacing w:val="0"/>
                <w:sz w:val="24"/>
                <w:szCs w:val="24"/>
                <w:highlight w:val="none"/>
                <w:lang w:eastAsia="zh-CN"/>
              </w:rPr>
              <w:t>（</w:t>
            </w:r>
            <w:r>
              <w:rPr>
                <w:rFonts w:hint="default" w:ascii="Times New Roman" w:hAnsi="Times New Roman" w:eastAsia="方正仿宋_GBK" w:cs="Times New Roman"/>
                <w:spacing w:val="0"/>
                <w:sz w:val="24"/>
                <w:szCs w:val="24"/>
                <w:highlight w:val="none"/>
              </w:rPr>
              <w:t>TLI≤50</w:t>
            </w:r>
            <w:r>
              <w:rPr>
                <w:rFonts w:hint="default" w:ascii="Times New Roman" w:hAnsi="Times New Roman" w:eastAsia="方正仿宋_GBK" w:cs="Times New Roman"/>
                <w:spacing w:val="0"/>
                <w:sz w:val="24"/>
                <w:szCs w:val="24"/>
                <w:highlight w:val="none"/>
                <w:lang w:eastAsia="zh-CN"/>
              </w:rPr>
              <w:t>）</w:t>
            </w:r>
          </w:p>
        </w:tc>
        <w:tc>
          <w:tcPr>
            <w:tcW w:w="1743" w:type="dxa"/>
            <w:vAlign w:val="center"/>
          </w:tcPr>
          <w:p w14:paraId="0EB5586C">
            <w:pPr>
              <w:pStyle w:val="19"/>
              <w:keepNext w:val="0"/>
              <w:keepLines w:val="0"/>
              <w:pageBreakBefore w:val="0"/>
              <w:widowControl/>
              <w:kinsoku w:val="0"/>
              <w:wordWrap/>
              <w:overflowPunct/>
              <w:topLinePunct w:val="0"/>
              <w:autoSpaceDE w:val="0"/>
              <w:autoSpaceDN w:val="0"/>
              <w:bidi w:val="0"/>
              <w:adjustRightInd w:val="0"/>
              <w:snapToGrid w:val="0"/>
              <w:spacing w:line="231" w:lineRule="auto"/>
              <w:ind w:left="0" w:right="0" w:firstLine="0"/>
              <w:jc w:val="center"/>
              <w:textAlignment w:val="baseline"/>
              <w:rPr>
                <w:rFonts w:hint="default" w:ascii="Times New Roman" w:hAnsi="Times New Roman" w:eastAsia="方正仿宋_GBK" w:cs="Times New Roman"/>
                <w:spacing w:val="0"/>
                <w:sz w:val="24"/>
                <w:szCs w:val="24"/>
                <w:highlight w:val="none"/>
              </w:rPr>
            </w:pPr>
            <w:r>
              <w:rPr>
                <w:rFonts w:hint="default" w:ascii="Times New Roman" w:hAnsi="Times New Roman" w:eastAsia="方正仿宋_GBK" w:cs="Times New Roman"/>
                <w:spacing w:val="0"/>
                <w:sz w:val="24"/>
                <w:szCs w:val="24"/>
                <w:highlight w:val="none"/>
              </w:rPr>
              <w:t>中营养</w:t>
            </w:r>
          </w:p>
          <w:p w14:paraId="3DFBCA9B">
            <w:pPr>
              <w:pStyle w:val="19"/>
              <w:keepNext w:val="0"/>
              <w:keepLines w:val="0"/>
              <w:pageBreakBefore w:val="0"/>
              <w:widowControl/>
              <w:kinsoku w:val="0"/>
              <w:wordWrap/>
              <w:overflowPunct/>
              <w:topLinePunct w:val="0"/>
              <w:autoSpaceDE w:val="0"/>
              <w:autoSpaceDN w:val="0"/>
              <w:bidi w:val="0"/>
              <w:adjustRightInd w:val="0"/>
              <w:snapToGrid w:val="0"/>
              <w:spacing w:line="231" w:lineRule="auto"/>
              <w:ind w:left="0" w:right="0" w:firstLine="0"/>
              <w:jc w:val="center"/>
              <w:textAlignment w:val="baseline"/>
              <w:rPr>
                <w:rFonts w:hint="default" w:ascii="Times New Roman" w:hAnsi="Times New Roman" w:eastAsia="方正仿宋_GBK" w:cs="Times New Roman"/>
                <w:spacing w:val="0"/>
                <w:sz w:val="24"/>
                <w:szCs w:val="24"/>
                <w:highlight w:val="none"/>
                <w:lang w:eastAsia="zh-CN"/>
              </w:rPr>
            </w:pPr>
            <w:r>
              <w:rPr>
                <w:rFonts w:hint="default" w:ascii="Times New Roman" w:hAnsi="Times New Roman" w:eastAsia="方正仿宋_GBK" w:cs="Times New Roman"/>
                <w:spacing w:val="0"/>
                <w:sz w:val="24"/>
                <w:szCs w:val="24"/>
                <w:highlight w:val="none"/>
                <w:lang w:eastAsia="zh-CN"/>
              </w:rPr>
              <w:t>（</w:t>
            </w:r>
            <w:r>
              <w:rPr>
                <w:rFonts w:hint="default" w:ascii="Times New Roman" w:hAnsi="Times New Roman" w:eastAsia="方正仿宋_GBK" w:cs="Times New Roman"/>
                <w:spacing w:val="0"/>
                <w:sz w:val="24"/>
                <w:szCs w:val="24"/>
                <w:highlight w:val="none"/>
              </w:rPr>
              <w:t>TLI≤50</w:t>
            </w:r>
            <w:r>
              <w:rPr>
                <w:rFonts w:hint="default" w:ascii="Times New Roman" w:hAnsi="Times New Roman" w:eastAsia="方正仿宋_GBK" w:cs="Times New Roman"/>
                <w:spacing w:val="0"/>
                <w:sz w:val="24"/>
                <w:szCs w:val="24"/>
                <w:highlight w:val="none"/>
                <w:lang w:eastAsia="zh-CN"/>
              </w:rPr>
              <w:t>）</w:t>
            </w:r>
          </w:p>
        </w:tc>
        <w:tc>
          <w:tcPr>
            <w:tcW w:w="1935" w:type="dxa"/>
            <w:vAlign w:val="center"/>
          </w:tcPr>
          <w:p w14:paraId="37F635A2">
            <w:pPr>
              <w:pStyle w:val="19"/>
              <w:keepNext w:val="0"/>
              <w:keepLines w:val="0"/>
              <w:pageBreakBefore w:val="0"/>
              <w:widowControl/>
              <w:kinsoku w:val="0"/>
              <w:wordWrap/>
              <w:overflowPunct/>
              <w:topLinePunct w:val="0"/>
              <w:autoSpaceDE w:val="0"/>
              <w:autoSpaceDN w:val="0"/>
              <w:bidi w:val="0"/>
              <w:adjustRightInd w:val="0"/>
              <w:snapToGrid w:val="0"/>
              <w:spacing w:line="231" w:lineRule="auto"/>
              <w:ind w:left="0" w:right="0" w:firstLine="0"/>
              <w:jc w:val="center"/>
              <w:textAlignment w:val="baseline"/>
              <w:rPr>
                <w:rFonts w:hint="default" w:ascii="Times New Roman" w:hAnsi="Times New Roman" w:eastAsia="方正仿宋_GBK" w:cs="Times New Roman"/>
                <w:spacing w:val="0"/>
                <w:sz w:val="24"/>
                <w:szCs w:val="24"/>
                <w:highlight w:val="none"/>
              </w:rPr>
            </w:pPr>
            <w:r>
              <w:rPr>
                <w:rFonts w:hint="default" w:ascii="Times New Roman" w:hAnsi="Times New Roman" w:eastAsia="方正仿宋_GBK" w:cs="Times New Roman"/>
                <w:spacing w:val="0"/>
                <w:sz w:val="24"/>
                <w:szCs w:val="24"/>
                <w:highlight w:val="none"/>
              </w:rPr>
              <w:t xml:space="preserve">中营养  </w:t>
            </w:r>
          </w:p>
          <w:p w14:paraId="7CEC976C">
            <w:pPr>
              <w:pStyle w:val="19"/>
              <w:keepNext w:val="0"/>
              <w:keepLines w:val="0"/>
              <w:pageBreakBefore w:val="0"/>
              <w:widowControl/>
              <w:kinsoku w:val="0"/>
              <w:wordWrap/>
              <w:overflowPunct/>
              <w:topLinePunct w:val="0"/>
              <w:autoSpaceDE w:val="0"/>
              <w:autoSpaceDN w:val="0"/>
              <w:bidi w:val="0"/>
              <w:adjustRightInd w:val="0"/>
              <w:snapToGrid w:val="0"/>
              <w:spacing w:line="231" w:lineRule="auto"/>
              <w:ind w:left="0" w:right="0" w:firstLine="0"/>
              <w:jc w:val="center"/>
              <w:textAlignment w:val="baseline"/>
              <w:rPr>
                <w:rFonts w:hint="default" w:ascii="Times New Roman" w:hAnsi="Times New Roman" w:eastAsia="方正仿宋_GBK" w:cs="Times New Roman"/>
                <w:spacing w:val="0"/>
                <w:sz w:val="24"/>
                <w:szCs w:val="24"/>
                <w:highlight w:val="none"/>
                <w:lang w:eastAsia="zh-CN"/>
              </w:rPr>
            </w:pPr>
            <w:r>
              <w:rPr>
                <w:rFonts w:hint="default" w:ascii="Times New Roman" w:hAnsi="Times New Roman" w:eastAsia="方正仿宋_GBK" w:cs="Times New Roman"/>
                <w:spacing w:val="0"/>
                <w:sz w:val="24"/>
                <w:szCs w:val="24"/>
                <w:highlight w:val="none"/>
                <w:lang w:eastAsia="zh-CN"/>
              </w:rPr>
              <w:t>（</w:t>
            </w:r>
            <w:r>
              <w:rPr>
                <w:rFonts w:hint="default" w:ascii="Times New Roman" w:hAnsi="Times New Roman" w:eastAsia="方正仿宋_GBK" w:cs="Times New Roman"/>
                <w:spacing w:val="0"/>
                <w:sz w:val="24"/>
                <w:szCs w:val="24"/>
                <w:highlight w:val="none"/>
              </w:rPr>
              <w:t>TLI≤50</w:t>
            </w:r>
            <w:r>
              <w:rPr>
                <w:rFonts w:hint="default" w:ascii="Times New Roman" w:hAnsi="Times New Roman" w:eastAsia="方正仿宋_GBK" w:cs="Times New Roman"/>
                <w:spacing w:val="0"/>
                <w:sz w:val="24"/>
                <w:szCs w:val="24"/>
                <w:highlight w:val="none"/>
                <w:lang w:eastAsia="zh-CN"/>
              </w:rPr>
              <w:t>）</w:t>
            </w:r>
          </w:p>
        </w:tc>
      </w:tr>
      <w:tr w14:paraId="54EF8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884" w:type="dxa"/>
            <w:vAlign w:val="center"/>
          </w:tcPr>
          <w:p w14:paraId="4FA46ED6">
            <w:pPr>
              <w:pStyle w:val="19"/>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jc w:val="center"/>
              <w:textAlignment w:val="baseline"/>
              <w:rPr>
                <w:rFonts w:hint="default" w:ascii="Times New Roman" w:hAnsi="Times New Roman" w:cs="Times New Roman" w:eastAsiaTheme="minorEastAsia"/>
                <w:spacing w:val="0"/>
                <w:sz w:val="24"/>
                <w:szCs w:val="24"/>
                <w:highlight w:val="none"/>
              </w:rPr>
            </w:pPr>
            <w:r>
              <w:rPr>
                <w:rFonts w:hint="default" w:ascii="Times New Roman" w:hAnsi="Times New Roman" w:cs="Times New Roman" w:eastAsiaTheme="minorEastAsia"/>
                <w:spacing w:val="0"/>
                <w:sz w:val="24"/>
                <w:szCs w:val="24"/>
                <w:highlight w:val="none"/>
              </w:rPr>
              <w:t>2</w:t>
            </w:r>
          </w:p>
        </w:tc>
        <w:tc>
          <w:tcPr>
            <w:tcW w:w="1024" w:type="dxa"/>
            <w:vAlign w:val="center"/>
          </w:tcPr>
          <w:p w14:paraId="55A25097">
            <w:pPr>
              <w:pStyle w:val="19"/>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0"/>
              <w:jc w:val="center"/>
              <w:textAlignment w:val="baseline"/>
              <w:rPr>
                <w:rFonts w:hint="default" w:ascii="Times New Roman" w:hAnsi="Times New Roman" w:eastAsia="方正仿宋_GBK" w:cs="Times New Roman"/>
                <w:spacing w:val="0"/>
                <w:sz w:val="24"/>
                <w:szCs w:val="24"/>
                <w:highlight w:val="none"/>
              </w:rPr>
            </w:pPr>
            <w:r>
              <w:rPr>
                <w:rFonts w:hint="default" w:ascii="Times New Roman" w:hAnsi="Times New Roman" w:eastAsia="方正仿宋_GBK" w:cs="Times New Roman"/>
                <w:spacing w:val="0"/>
                <w:sz w:val="24"/>
                <w:szCs w:val="24"/>
                <w:highlight w:val="none"/>
              </w:rPr>
              <w:t>洪泽湖</w:t>
            </w:r>
          </w:p>
        </w:tc>
        <w:tc>
          <w:tcPr>
            <w:tcW w:w="1848" w:type="dxa"/>
            <w:vAlign w:val="center"/>
          </w:tcPr>
          <w:p w14:paraId="4AF396FA">
            <w:pPr>
              <w:pStyle w:val="19"/>
              <w:keepNext w:val="0"/>
              <w:keepLines w:val="0"/>
              <w:pageBreakBefore w:val="0"/>
              <w:widowControl/>
              <w:kinsoku w:val="0"/>
              <w:wordWrap/>
              <w:overflowPunct/>
              <w:topLinePunct w:val="0"/>
              <w:autoSpaceDE w:val="0"/>
              <w:autoSpaceDN w:val="0"/>
              <w:bidi w:val="0"/>
              <w:adjustRightInd w:val="0"/>
              <w:snapToGrid w:val="0"/>
              <w:spacing w:line="227" w:lineRule="auto"/>
              <w:ind w:left="0" w:right="0" w:firstLine="0"/>
              <w:jc w:val="center"/>
              <w:textAlignment w:val="baseline"/>
              <w:rPr>
                <w:rFonts w:hint="default" w:ascii="Times New Roman" w:hAnsi="Times New Roman" w:eastAsia="方正仿宋_GBK" w:cs="Times New Roman"/>
                <w:spacing w:val="0"/>
                <w:sz w:val="24"/>
                <w:szCs w:val="24"/>
                <w:highlight w:val="none"/>
              </w:rPr>
            </w:pPr>
            <w:r>
              <w:rPr>
                <w:rFonts w:hint="default" w:ascii="Times New Roman" w:hAnsi="Times New Roman" w:eastAsia="方正仿宋_GBK" w:cs="Times New Roman"/>
                <w:spacing w:val="0"/>
                <w:sz w:val="24"/>
                <w:szCs w:val="24"/>
                <w:highlight w:val="none"/>
              </w:rPr>
              <w:t xml:space="preserve">轻度富营养 </w:t>
            </w:r>
          </w:p>
          <w:p w14:paraId="310176B4">
            <w:pPr>
              <w:pStyle w:val="19"/>
              <w:keepNext w:val="0"/>
              <w:keepLines w:val="0"/>
              <w:pageBreakBefore w:val="0"/>
              <w:widowControl/>
              <w:kinsoku w:val="0"/>
              <w:wordWrap/>
              <w:overflowPunct/>
              <w:topLinePunct w:val="0"/>
              <w:autoSpaceDE w:val="0"/>
              <w:autoSpaceDN w:val="0"/>
              <w:bidi w:val="0"/>
              <w:adjustRightInd w:val="0"/>
              <w:snapToGrid w:val="0"/>
              <w:spacing w:line="227" w:lineRule="auto"/>
              <w:ind w:left="0" w:right="0" w:firstLine="0"/>
              <w:jc w:val="center"/>
              <w:textAlignment w:val="baseline"/>
              <w:rPr>
                <w:rFonts w:hint="default" w:ascii="Times New Roman" w:hAnsi="Times New Roman" w:eastAsia="方正仿宋_GBK" w:cs="Times New Roman"/>
                <w:spacing w:val="0"/>
                <w:sz w:val="24"/>
                <w:szCs w:val="24"/>
                <w:highlight w:val="none"/>
                <w:lang w:eastAsia="zh-CN"/>
              </w:rPr>
            </w:pPr>
            <w:r>
              <w:rPr>
                <w:rFonts w:hint="default" w:ascii="Times New Roman" w:hAnsi="Times New Roman" w:eastAsia="方正仿宋_GBK" w:cs="Times New Roman"/>
                <w:spacing w:val="0"/>
                <w:sz w:val="24"/>
                <w:szCs w:val="24"/>
                <w:highlight w:val="none"/>
                <w:lang w:eastAsia="zh-CN"/>
              </w:rPr>
              <w:t>（</w:t>
            </w:r>
            <w:r>
              <w:rPr>
                <w:rFonts w:hint="default" w:ascii="Times New Roman" w:hAnsi="Times New Roman" w:eastAsia="方正仿宋_GBK" w:cs="Times New Roman"/>
                <w:spacing w:val="0"/>
                <w:sz w:val="24"/>
                <w:szCs w:val="24"/>
                <w:highlight w:val="none"/>
              </w:rPr>
              <w:t>TLI=55.2</w:t>
            </w:r>
            <w:r>
              <w:rPr>
                <w:rFonts w:hint="default" w:ascii="Times New Roman" w:hAnsi="Times New Roman" w:eastAsia="方正仿宋_GBK" w:cs="Times New Roman"/>
                <w:spacing w:val="0"/>
                <w:sz w:val="24"/>
                <w:szCs w:val="24"/>
                <w:highlight w:val="none"/>
                <w:lang w:eastAsia="zh-CN"/>
              </w:rPr>
              <w:t>）</w:t>
            </w:r>
          </w:p>
        </w:tc>
        <w:tc>
          <w:tcPr>
            <w:tcW w:w="1654" w:type="dxa"/>
            <w:vAlign w:val="center"/>
          </w:tcPr>
          <w:p w14:paraId="456D59CA">
            <w:pPr>
              <w:pStyle w:val="19"/>
              <w:keepNext w:val="0"/>
              <w:keepLines w:val="0"/>
              <w:pageBreakBefore w:val="0"/>
              <w:widowControl/>
              <w:kinsoku w:val="0"/>
              <w:wordWrap/>
              <w:overflowPunct/>
              <w:topLinePunct w:val="0"/>
              <w:autoSpaceDE w:val="0"/>
              <w:autoSpaceDN w:val="0"/>
              <w:bidi w:val="0"/>
              <w:adjustRightInd w:val="0"/>
              <w:snapToGrid w:val="0"/>
              <w:spacing w:line="227" w:lineRule="auto"/>
              <w:ind w:left="0" w:right="0" w:firstLine="0"/>
              <w:jc w:val="center"/>
              <w:textAlignment w:val="baseline"/>
              <w:rPr>
                <w:rFonts w:hint="default" w:ascii="Times New Roman" w:hAnsi="Times New Roman" w:eastAsia="方正仿宋_GBK" w:cs="Times New Roman"/>
                <w:spacing w:val="0"/>
                <w:sz w:val="24"/>
                <w:szCs w:val="24"/>
                <w:highlight w:val="none"/>
              </w:rPr>
            </w:pPr>
            <w:r>
              <w:rPr>
                <w:rFonts w:hint="default" w:ascii="Times New Roman" w:hAnsi="Times New Roman" w:eastAsia="方正仿宋_GBK" w:cs="Times New Roman"/>
                <w:spacing w:val="0"/>
                <w:sz w:val="24"/>
                <w:szCs w:val="24"/>
                <w:highlight w:val="none"/>
              </w:rPr>
              <w:t xml:space="preserve">轻度富营养 </w:t>
            </w:r>
          </w:p>
          <w:p w14:paraId="22E8AD9F">
            <w:pPr>
              <w:pStyle w:val="19"/>
              <w:keepNext w:val="0"/>
              <w:keepLines w:val="0"/>
              <w:pageBreakBefore w:val="0"/>
              <w:widowControl/>
              <w:kinsoku w:val="0"/>
              <w:wordWrap/>
              <w:overflowPunct/>
              <w:topLinePunct w:val="0"/>
              <w:autoSpaceDE w:val="0"/>
              <w:autoSpaceDN w:val="0"/>
              <w:bidi w:val="0"/>
              <w:adjustRightInd w:val="0"/>
              <w:snapToGrid w:val="0"/>
              <w:spacing w:line="227" w:lineRule="auto"/>
              <w:ind w:left="0" w:right="0" w:firstLine="0"/>
              <w:jc w:val="center"/>
              <w:textAlignment w:val="baseline"/>
              <w:rPr>
                <w:rFonts w:hint="default" w:ascii="Times New Roman" w:hAnsi="Times New Roman" w:eastAsia="方正仿宋_GBK" w:cs="Times New Roman"/>
                <w:spacing w:val="0"/>
                <w:sz w:val="24"/>
                <w:szCs w:val="24"/>
                <w:highlight w:val="none"/>
                <w:lang w:eastAsia="zh-CN"/>
              </w:rPr>
            </w:pPr>
            <w:r>
              <w:rPr>
                <w:rFonts w:hint="default" w:ascii="Times New Roman" w:hAnsi="Times New Roman" w:eastAsia="方正仿宋_GBK" w:cs="Times New Roman"/>
                <w:spacing w:val="0"/>
                <w:sz w:val="24"/>
                <w:szCs w:val="24"/>
                <w:highlight w:val="none"/>
                <w:lang w:eastAsia="zh-CN"/>
              </w:rPr>
              <w:t>（</w:t>
            </w:r>
            <w:r>
              <w:rPr>
                <w:rFonts w:hint="default" w:ascii="Times New Roman" w:hAnsi="Times New Roman" w:eastAsia="方正仿宋_GBK" w:cs="Times New Roman"/>
                <w:spacing w:val="0"/>
                <w:sz w:val="24"/>
                <w:szCs w:val="24"/>
                <w:highlight w:val="none"/>
              </w:rPr>
              <w:t>TLI≤55.1</w:t>
            </w:r>
            <w:r>
              <w:rPr>
                <w:rFonts w:hint="default" w:ascii="Times New Roman" w:hAnsi="Times New Roman" w:eastAsia="方正仿宋_GBK" w:cs="Times New Roman"/>
                <w:spacing w:val="0"/>
                <w:sz w:val="24"/>
                <w:szCs w:val="24"/>
                <w:highlight w:val="none"/>
                <w:lang w:eastAsia="zh-CN"/>
              </w:rPr>
              <w:t>）</w:t>
            </w:r>
          </w:p>
        </w:tc>
        <w:tc>
          <w:tcPr>
            <w:tcW w:w="1743" w:type="dxa"/>
            <w:vAlign w:val="center"/>
          </w:tcPr>
          <w:p w14:paraId="6172D233">
            <w:pPr>
              <w:pStyle w:val="19"/>
              <w:keepNext w:val="0"/>
              <w:keepLines w:val="0"/>
              <w:pageBreakBefore w:val="0"/>
              <w:widowControl/>
              <w:kinsoku w:val="0"/>
              <w:wordWrap/>
              <w:overflowPunct/>
              <w:topLinePunct w:val="0"/>
              <w:autoSpaceDE w:val="0"/>
              <w:autoSpaceDN w:val="0"/>
              <w:bidi w:val="0"/>
              <w:adjustRightInd w:val="0"/>
              <w:snapToGrid w:val="0"/>
              <w:spacing w:line="227" w:lineRule="auto"/>
              <w:ind w:left="0" w:right="0" w:firstLine="0"/>
              <w:jc w:val="center"/>
              <w:textAlignment w:val="baseline"/>
              <w:rPr>
                <w:rFonts w:hint="default" w:ascii="Times New Roman" w:hAnsi="Times New Roman" w:eastAsia="方正仿宋_GBK" w:cs="Times New Roman"/>
                <w:spacing w:val="0"/>
                <w:sz w:val="24"/>
                <w:szCs w:val="24"/>
                <w:highlight w:val="none"/>
              </w:rPr>
            </w:pPr>
            <w:r>
              <w:rPr>
                <w:rFonts w:hint="default" w:ascii="Times New Roman" w:hAnsi="Times New Roman" w:eastAsia="方正仿宋_GBK" w:cs="Times New Roman"/>
                <w:spacing w:val="0"/>
                <w:sz w:val="24"/>
                <w:szCs w:val="24"/>
                <w:highlight w:val="none"/>
              </w:rPr>
              <w:t xml:space="preserve">轻度富营养 </w:t>
            </w:r>
          </w:p>
          <w:p w14:paraId="58438B37">
            <w:pPr>
              <w:pStyle w:val="19"/>
              <w:keepNext w:val="0"/>
              <w:keepLines w:val="0"/>
              <w:pageBreakBefore w:val="0"/>
              <w:widowControl/>
              <w:kinsoku w:val="0"/>
              <w:wordWrap/>
              <w:overflowPunct/>
              <w:topLinePunct w:val="0"/>
              <w:autoSpaceDE w:val="0"/>
              <w:autoSpaceDN w:val="0"/>
              <w:bidi w:val="0"/>
              <w:adjustRightInd w:val="0"/>
              <w:snapToGrid w:val="0"/>
              <w:spacing w:line="227" w:lineRule="auto"/>
              <w:ind w:left="0" w:right="0" w:firstLine="0"/>
              <w:jc w:val="center"/>
              <w:textAlignment w:val="baseline"/>
              <w:rPr>
                <w:rFonts w:hint="default" w:ascii="Times New Roman" w:hAnsi="Times New Roman" w:eastAsia="方正仿宋_GBK" w:cs="Times New Roman"/>
                <w:spacing w:val="0"/>
                <w:sz w:val="24"/>
                <w:szCs w:val="24"/>
                <w:highlight w:val="none"/>
                <w:lang w:eastAsia="zh-CN"/>
              </w:rPr>
            </w:pPr>
            <w:r>
              <w:rPr>
                <w:rFonts w:hint="default" w:ascii="Times New Roman" w:hAnsi="Times New Roman" w:eastAsia="方正仿宋_GBK" w:cs="Times New Roman"/>
                <w:spacing w:val="0"/>
                <w:sz w:val="24"/>
                <w:szCs w:val="24"/>
                <w:highlight w:val="none"/>
                <w:lang w:eastAsia="zh-CN"/>
              </w:rPr>
              <w:t>（</w:t>
            </w:r>
            <w:r>
              <w:rPr>
                <w:rFonts w:hint="default" w:ascii="Times New Roman" w:hAnsi="Times New Roman" w:eastAsia="方正仿宋_GBK" w:cs="Times New Roman"/>
                <w:spacing w:val="0"/>
                <w:sz w:val="24"/>
                <w:szCs w:val="24"/>
                <w:highlight w:val="none"/>
              </w:rPr>
              <w:t>TLI≤55.0</w:t>
            </w:r>
            <w:r>
              <w:rPr>
                <w:rFonts w:hint="default" w:ascii="Times New Roman" w:hAnsi="Times New Roman" w:eastAsia="方正仿宋_GBK" w:cs="Times New Roman"/>
                <w:spacing w:val="0"/>
                <w:sz w:val="24"/>
                <w:szCs w:val="24"/>
                <w:highlight w:val="none"/>
                <w:lang w:eastAsia="zh-CN"/>
              </w:rPr>
              <w:t>）</w:t>
            </w:r>
          </w:p>
        </w:tc>
        <w:tc>
          <w:tcPr>
            <w:tcW w:w="1935" w:type="dxa"/>
            <w:vAlign w:val="center"/>
          </w:tcPr>
          <w:p w14:paraId="0896676E">
            <w:pPr>
              <w:pStyle w:val="19"/>
              <w:keepNext w:val="0"/>
              <w:keepLines w:val="0"/>
              <w:pageBreakBefore w:val="0"/>
              <w:widowControl/>
              <w:kinsoku w:val="0"/>
              <w:wordWrap/>
              <w:overflowPunct/>
              <w:topLinePunct w:val="0"/>
              <w:autoSpaceDE w:val="0"/>
              <w:autoSpaceDN w:val="0"/>
              <w:bidi w:val="0"/>
              <w:adjustRightInd w:val="0"/>
              <w:snapToGrid w:val="0"/>
              <w:spacing w:line="227" w:lineRule="auto"/>
              <w:ind w:left="0" w:right="0" w:firstLine="0"/>
              <w:jc w:val="center"/>
              <w:textAlignment w:val="baseline"/>
              <w:rPr>
                <w:rFonts w:hint="default" w:ascii="Times New Roman" w:hAnsi="Times New Roman" w:eastAsia="方正仿宋_GBK" w:cs="Times New Roman"/>
                <w:spacing w:val="0"/>
                <w:sz w:val="24"/>
                <w:szCs w:val="24"/>
                <w:highlight w:val="none"/>
              </w:rPr>
            </w:pPr>
            <w:r>
              <w:rPr>
                <w:rFonts w:hint="default" w:ascii="Times New Roman" w:hAnsi="Times New Roman" w:eastAsia="方正仿宋_GBK" w:cs="Times New Roman"/>
                <w:spacing w:val="0"/>
                <w:sz w:val="24"/>
                <w:szCs w:val="24"/>
                <w:highlight w:val="none"/>
              </w:rPr>
              <w:t xml:space="preserve">轻度富营养 </w:t>
            </w:r>
          </w:p>
          <w:p w14:paraId="79CA0B78">
            <w:pPr>
              <w:pStyle w:val="19"/>
              <w:keepNext w:val="0"/>
              <w:keepLines w:val="0"/>
              <w:pageBreakBefore w:val="0"/>
              <w:widowControl/>
              <w:kinsoku w:val="0"/>
              <w:wordWrap/>
              <w:overflowPunct/>
              <w:topLinePunct w:val="0"/>
              <w:autoSpaceDE w:val="0"/>
              <w:autoSpaceDN w:val="0"/>
              <w:bidi w:val="0"/>
              <w:adjustRightInd w:val="0"/>
              <w:snapToGrid w:val="0"/>
              <w:spacing w:line="227" w:lineRule="auto"/>
              <w:ind w:left="0" w:right="0" w:firstLine="0"/>
              <w:jc w:val="center"/>
              <w:textAlignment w:val="baseline"/>
              <w:rPr>
                <w:rFonts w:hint="default" w:ascii="Times New Roman" w:hAnsi="Times New Roman" w:eastAsia="方正仿宋_GBK" w:cs="Times New Roman"/>
                <w:spacing w:val="0"/>
                <w:sz w:val="24"/>
                <w:szCs w:val="24"/>
                <w:highlight w:val="none"/>
                <w:lang w:eastAsia="zh-CN"/>
              </w:rPr>
            </w:pPr>
            <w:r>
              <w:rPr>
                <w:rFonts w:hint="default" w:ascii="Times New Roman" w:hAnsi="Times New Roman" w:eastAsia="方正仿宋_GBK" w:cs="Times New Roman"/>
                <w:spacing w:val="0"/>
                <w:sz w:val="24"/>
                <w:szCs w:val="24"/>
                <w:highlight w:val="none"/>
                <w:lang w:eastAsia="zh-CN"/>
              </w:rPr>
              <w:t>（</w:t>
            </w:r>
            <w:r>
              <w:rPr>
                <w:rFonts w:hint="default" w:ascii="Times New Roman" w:hAnsi="Times New Roman" w:eastAsia="方正仿宋_GBK" w:cs="Times New Roman"/>
                <w:spacing w:val="0"/>
                <w:sz w:val="24"/>
                <w:szCs w:val="24"/>
                <w:highlight w:val="none"/>
              </w:rPr>
              <w:t>TLI≤55.0</w:t>
            </w:r>
            <w:r>
              <w:rPr>
                <w:rFonts w:hint="default" w:ascii="Times New Roman" w:hAnsi="Times New Roman" w:eastAsia="方正仿宋_GBK" w:cs="Times New Roman"/>
                <w:spacing w:val="0"/>
                <w:sz w:val="24"/>
                <w:szCs w:val="24"/>
                <w:highlight w:val="none"/>
                <w:lang w:eastAsia="zh-CN"/>
              </w:rPr>
              <w:t>）</w:t>
            </w:r>
          </w:p>
        </w:tc>
      </w:tr>
    </w:tbl>
    <w:p w14:paraId="331C42CB">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eastAsia="方正黑体_GBK" w:cs="Times New Roman"/>
          <w:b w:val="0"/>
          <w:bCs w:val="0"/>
          <w:spacing w:val="0"/>
          <w:sz w:val="32"/>
          <w:szCs w:val="32"/>
          <w:highlight w:val="none"/>
          <w:lang w:val="en-US" w:eastAsia="zh-CN"/>
        </w:rPr>
      </w:pPr>
    </w:p>
    <w:p w14:paraId="3CC3A882">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eastAsia="方正黑体_GBK" w:cs="Times New Roman"/>
          <w:b w:val="0"/>
          <w:bCs w:val="0"/>
          <w:spacing w:val="0"/>
          <w:sz w:val="32"/>
          <w:szCs w:val="32"/>
          <w:highlight w:val="none"/>
          <w:lang w:val="en-US" w:eastAsia="zh-CN"/>
        </w:rPr>
      </w:pPr>
    </w:p>
    <w:p w14:paraId="70170A72">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eastAsia="方正黑体_GBK" w:cs="Times New Roman"/>
          <w:b w:val="0"/>
          <w:bCs w:val="0"/>
          <w:spacing w:val="0"/>
          <w:sz w:val="32"/>
          <w:szCs w:val="32"/>
          <w:highlight w:val="none"/>
          <w:lang w:val="en-US" w:eastAsia="zh-CN"/>
        </w:rPr>
      </w:pPr>
    </w:p>
    <w:p w14:paraId="0BD90580">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eastAsia="方正黑体_GBK" w:cs="Times New Roman"/>
          <w:b w:val="0"/>
          <w:bCs w:val="0"/>
          <w:spacing w:val="0"/>
          <w:sz w:val="32"/>
          <w:szCs w:val="32"/>
          <w:highlight w:val="none"/>
          <w:lang w:val="en-US" w:eastAsia="zh-CN"/>
        </w:rPr>
      </w:pPr>
      <w:r>
        <w:rPr>
          <w:rFonts w:hint="default" w:ascii="Times New Roman" w:hAnsi="Times New Roman" w:eastAsia="方正黑体_GBK" w:cs="Times New Roman"/>
          <w:b w:val="0"/>
          <w:bCs w:val="0"/>
          <w:spacing w:val="0"/>
          <w:sz w:val="32"/>
          <w:szCs w:val="32"/>
          <w:highlight w:val="none"/>
          <w:lang w:val="en-US" w:eastAsia="zh-CN"/>
        </w:rPr>
        <w:t>附件6</w:t>
      </w:r>
    </w:p>
    <w:p w14:paraId="6C48D4A7">
      <w:pPr>
        <w:keepNext w:val="0"/>
        <w:keepLines w:val="0"/>
        <w:pageBreakBefore w:val="0"/>
        <w:widowControl/>
        <w:kinsoku w:val="0"/>
        <w:wordWrap/>
        <w:overflowPunct/>
        <w:topLinePunct w:val="0"/>
        <w:autoSpaceDE w:val="0"/>
        <w:autoSpaceDN w:val="0"/>
        <w:bidi w:val="0"/>
        <w:adjustRightInd w:val="0"/>
        <w:snapToGrid w:val="0"/>
        <w:spacing w:after="0" w:afterLines="50" w:line="240" w:lineRule="auto"/>
        <w:jc w:val="center"/>
        <w:textAlignment w:val="baseline"/>
        <w:rPr>
          <w:rFonts w:hint="default" w:ascii="Times New Roman" w:hAnsi="Times New Roman" w:eastAsia="Arial" w:cs="Times New Roman"/>
          <w:spacing w:val="-11"/>
          <w:sz w:val="44"/>
          <w:szCs w:val="44"/>
          <w:highlight w:val="none"/>
        </w:rPr>
      </w:pPr>
      <w:r>
        <w:rPr>
          <w:rFonts w:hint="default" w:ascii="Times New Roman" w:hAnsi="Times New Roman" w:eastAsia="方正小标宋_GBK" w:cs="Times New Roman"/>
          <w:b w:val="0"/>
          <w:bCs w:val="0"/>
          <w:spacing w:val="-11"/>
          <w:sz w:val="44"/>
          <w:szCs w:val="44"/>
          <w:highlight w:val="none"/>
        </w:rPr>
        <w:t>省级及以上工业园区专业化污水处理设施清单</w:t>
      </w:r>
    </w:p>
    <w:tbl>
      <w:tblPr>
        <w:tblStyle w:val="18"/>
        <w:tblW w:w="89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483"/>
        <w:gridCol w:w="3792"/>
        <w:gridCol w:w="1462"/>
        <w:gridCol w:w="1487"/>
      </w:tblGrid>
      <w:tr w14:paraId="725DA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774" w:type="dxa"/>
            <w:vAlign w:val="center"/>
          </w:tcPr>
          <w:p w14:paraId="48B6B3C9">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lang w:val="en-US" w:eastAsia="zh-CN"/>
              </w:rPr>
            </w:pPr>
            <w:r>
              <w:rPr>
                <w:rFonts w:hint="default" w:ascii="Times New Roman" w:hAnsi="Times New Roman" w:eastAsia="方正黑体_GBK" w:cs="Times New Roman"/>
                <w:b w:val="0"/>
                <w:bCs w:val="0"/>
                <w:spacing w:val="-4"/>
                <w:sz w:val="24"/>
                <w:szCs w:val="24"/>
                <w:highlight w:val="none"/>
                <w:lang w:val="en-US" w:eastAsia="zh-CN"/>
              </w:rPr>
              <w:t>序号</w:t>
            </w:r>
          </w:p>
        </w:tc>
        <w:tc>
          <w:tcPr>
            <w:tcW w:w="1483" w:type="dxa"/>
            <w:vAlign w:val="center"/>
          </w:tcPr>
          <w:p w14:paraId="206630CC">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lang w:val="en-US" w:eastAsia="zh-CN"/>
              </w:rPr>
            </w:pPr>
            <w:r>
              <w:rPr>
                <w:rFonts w:hint="default" w:ascii="Times New Roman" w:hAnsi="Times New Roman" w:eastAsia="方正黑体_GBK" w:cs="Times New Roman"/>
                <w:b w:val="0"/>
                <w:bCs w:val="0"/>
                <w:spacing w:val="-4"/>
                <w:sz w:val="24"/>
                <w:szCs w:val="24"/>
                <w:highlight w:val="none"/>
                <w:lang w:val="en-US" w:eastAsia="zh-CN"/>
              </w:rPr>
              <w:t>责任地区</w:t>
            </w:r>
          </w:p>
        </w:tc>
        <w:tc>
          <w:tcPr>
            <w:tcW w:w="3792" w:type="dxa"/>
            <w:vAlign w:val="center"/>
          </w:tcPr>
          <w:p w14:paraId="526DA790">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lang w:val="en-US" w:eastAsia="zh-CN"/>
              </w:rPr>
            </w:pPr>
            <w:r>
              <w:rPr>
                <w:rFonts w:hint="default" w:ascii="Times New Roman" w:hAnsi="Times New Roman" w:eastAsia="方正黑体_GBK" w:cs="Times New Roman"/>
                <w:b w:val="0"/>
                <w:bCs w:val="0"/>
                <w:spacing w:val="-4"/>
                <w:sz w:val="24"/>
                <w:szCs w:val="24"/>
                <w:highlight w:val="none"/>
                <w:lang w:val="en-US" w:eastAsia="zh-CN"/>
              </w:rPr>
              <w:t>名称</w:t>
            </w:r>
          </w:p>
        </w:tc>
        <w:tc>
          <w:tcPr>
            <w:tcW w:w="1462" w:type="dxa"/>
            <w:vAlign w:val="center"/>
          </w:tcPr>
          <w:p w14:paraId="01A3649F">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lang w:val="en-US" w:eastAsia="zh-CN"/>
              </w:rPr>
            </w:pPr>
            <w:r>
              <w:rPr>
                <w:rFonts w:hint="default" w:ascii="Times New Roman" w:hAnsi="Times New Roman" w:eastAsia="方正黑体_GBK" w:cs="Times New Roman"/>
                <w:b w:val="0"/>
                <w:bCs w:val="0"/>
                <w:spacing w:val="-4"/>
                <w:sz w:val="24"/>
                <w:szCs w:val="24"/>
                <w:highlight w:val="none"/>
                <w:lang w:val="en-US" w:eastAsia="zh-CN"/>
              </w:rPr>
              <w:t>主园级别</w:t>
            </w:r>
          </w:p>
        </w:tc>
        <w:tc>
          <w:tcPr>
            <w:tcW w:w="1487" w:type="dxa"/>
            <w:vAlign w:val="center"/>
          </w:tcPr>
          <w:p w14:paraId="14FC567E">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lang w:val="en-US" w:eastAsia="zh-CN"/>
              </w:rPr>
            </w:pPr>
            <w:r>
              <w:rPr>
                <w:rFonts w:hint="default" w:ascii="Times New Roman" w:hAnsi="Times New Roman" w:eastAsia="方正黑体_GBK" w:cs="Times New Roman"/>
                <w:b w:val="0"/>
                <w:bCs w:val="0"/>
                <w:spacing w:val="-4"/>
                <w:sz w:val="24"/>
                <w:szCs w:val="24"/>
                <w:highlight w:val="none"/>
                <w:lang w:val="en-US" w:eastAsia="zh-CN"/>
              </w:rPr>
              <w:t>是否配备</w:t>
            </w:r>
          </w:p>
        </w:tc>
      </w:tr>
      <w:tr w14:paraId="4FD23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774" w:type="dxa"/>
            <w:shd w:val="clear" w:color="auto" w:fill="auto"/>
            <w:vAlign w:val="center"/>
          </w:tcPr>
          <w:p w14:paraId="4E78CDEE">
            <w:pPr>
              <w:pStyle w:val="19"/>
              <w:spacing w:before="189" w:line="183" w:lineRule="auto"/>
              <w:jc w:val="center"/>
              <w:rPr>
                <w:rFonts w:hint="default" w:ascii="Times New Roman" w:hAnsi="Times New Roman" w:eastAsia="宋体" w:cs="Times New Roman"/>
                <w:snapToGrid w:val="0"/>
                <w:color w:val="000000"/>
                <w:kern w:val="0"/>
                <w:sz w:val="24"/>
                <w:szCs w:val="24"/>
                <w:highlight w:val="none"/>
                <w:lang w:val="en-US" w:eastAsia="zh-CN" w:bidi="ar-SA"/>
              </w:rPr>
            </w:pPr>
            <w:r>
              <w:rPr>
                <w:rFonts w:hint="default" w:ascii="Times New Roman" w:hAnsi="Times New Roman" w:cs="Times New Roman"/>
                <w:sz w:val="24"/>
                <w:szCs w:val="24"/>
                <w:highlight w:val="none"/>
                <w:lang w:val="en-US" w:eastAsia="zh-CN"/>
              </w:rPr>
              <w:t>1</w:t>
            </w:r>
          </w:p>
        </w:tc>
        <w:tc>
          <w:tcPr>
            <w:tcW w:w="1483" w:type="dxa"/>
            <w:shd w:val="clear" w:color="auto" w:fill="auto"/>
            <w:vAlign w:val="center"/>
          </w:tcPr>
          <w:p w14:paraId="67DF42CF">
            <w:pPr>
              <w:pStyle w:val="19"/>
              <w:spacing w:before="125" w:line="219" w:lineRule="auto"/>
              <w:jc w:val="center"/>
              <w:rPr>
                <w:rFonts w:hint="default" w:ascii="Times New Roman" w:hAnsi="Times New Roman" w:eastAsia="方正仿宋_GBK" w:cs="Times New Roman"/>
                <w:snapToGrid w:val="0"/>
                <w:color w:val="000000"/>
                <w:spacing w:val="1"/>
                <w:kern w:val="0"/>
                <w:sz w:val="24"/>
                <w:szCs w:val="24"/>
                <w:highlight w:val="none"/>
                <w:lang w:val="en-US" w:eastAsia="zh-CN" w:bidi="ar-SA"/>
              </w:rPr>
            </w:pPr>
            <w:r>
              <w:rPr>
                <w:rFonts w:hint="default" w:ascii="Times New Roman" w:hAnsi="Times New Roman" w:eastAsia="方正仿宋_GBK" w:cs="Times New Roman"/>
                <w:spacing w:val="1"/>
                <w:sz w:val="24"/>
                <w:szCs w:val="24"/>
                <w:highlight w:val="none"/>
                <w:lang w:val="en-US" w:eastAsia="zh-CN"/>
              </w:rPr>
              <w:t>沭阳县</w:t>
            </w:r>
          </w:p>
        </w:tc>
        <w:tc>
          <w:tcPr>
            <w:tcW w:w="3792" w:type="dxa"/>
            <w:shd w:val="clear" w:color="auto" w:fill="auto"/>
            <w:vAlign w:val="center"/>
          </w:tcPr>
          <w:p w14:paraId="3BDD67D5">
            <w:pPr>
              <w:pStyle w:val="19"/>
              <w:spacing w:before="138" w:line="219"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沭阳经济技术开发区</w:t>
            </w:r>
          </w:p>
        </w:tc>
        <w:tc>
          <w:tcPr>
            <w:tcW w:w="1462" w:type="dxa"/>
            <w:shd w:val="clear" w:color="auto" w:fill="auto"/>
            <w:vAlign w:val="center"/>
          </w:tcPr>
          <w:p w14:paraId="691A18B3">
            <w:pPr>
              <w:pStyle w:val="19"/>
              <w:spacing w:before="138" w:line="220"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4"/>
                <w:sz w:val="24"/>
                <w:szCs w:val="24"/>
                <w:highlight w:val="none"/>
              </w:rPr>
              <w:t>国家级</w:t>
            </w:r>
          </w:p>
        </w:tc>
        <w:tc>
          <w:tcPr>
            <w:tcW w:w="1487" w:type="dxa"/>
            <w:shd w:val="clear" w:color="auto" w:fill="auto"/>
            <w:vAlign w:val="center"/>
          </w:tcPr>
          <w:p w14:paraId="12FC7EB8">
            <w:pPr>
              <w:pStyle w:val="19"/>
              <w:spacing w:before="141" w:line="223"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是</w:t>
            </w:r>
          </w:p>
        </w:tc>
      </w:tr>
      <w:tr w14:paraId="60278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774" w:type="dxa"/>
            <w:shd w:val="clear" w:color="auto" w:fill="auto"/>
            <w:vAlign w:val="center"/>
          </w:tcPr>
          <w:p w14:paraId="0558D913">
            <w:pPr>
              <w:pStyle w:val="19"/>
              <w:spacing w:before="186" w:line="183" w:lineRule="auto"/>
              <w:jc w:val="center"/>
              <w:rPr>
                <w:rFonts w:hint="default" w:ascii="Times New Roman" w:hAnsi="Times New Roman" w:eastAsia="宋体" w:cs="Times New Roman"/>
                <w:snapToGrid w:val="0"/>
                <w:color w:val="000000"/>
                <w:kern w:val="0"/>
                <w:sz w:val="24"/>
                <w:szCs w:val="24"/>
                <w:highlight w:val="none"/>
                <w:lang w:val="en-US" w:eastAsia="zh-CN" w:bidi="ar-SA"/>
              </w:rPr>
            </w:pPr>
            <w:r>
              <w:rPr>
                <w:rFonts w:hint="default" w:ascii="Times New Roman" w:hAnsi="Times New Roman" w:cs="Times New Roman"/>
                <w:sz w:val="24"/>
                <w:szCs w:val="24"/>
                <w:highlight w:val="none"/>
                <w:lang w:val="en-US" w:eastAsia="zh-CN"/>
              </w:rPr>
              <w:t>2</w:t>
            </w:r>
          </w:p>
        </w:tc>
        <w:tc>
          <w:tcPr>
            <w:tcW w:w="1483" w:type="dxa"/>
            <w:vAlign w:val="center"/>
          </w:tcPr>
          <w:p w14:paraId="7A6917B9">
            <w:pPr>
              <w:pStyle w:val="19"/>
              <w:spacing w:before="122" w:line="219" w:lineRule="auto"/>
              <w:jc w:val="center"/>
              <w:rPr>
                <w:rFonts w:hint="default" w:ascii="Times New Roman" w:hAnsi="Times New Roman" w:eastAsia="方正仿宋_GBK" w:cs="Times New Roman"/>
                <w:b/>
                <w:bCs/>
                <w:spacing w:val="-5"/>
                <w:sz w:val="24"/>
                <w:szCs w:val="24"/>
                <w:highlight w:val="none"/>
                <w:lang w:val="en-US" w:eastAsia="zh-CN"/>
              </w:rPr>
            </w:pPr>
            <w:r>
              <w:rPr>
                <w:rFonts w:hint="default" w:ascii="Times New Roman" w:hAnsi="Times New Roman" w:eastAsia="方正仿宋_GBK" w:cs="Times New Roman"/>
                <w:spacing w:val="1"/>
                <w:sz w:val="24"/>
                <w:szCs w:val="24"/>
                <w:highlight w:val="none"/>
                <w:lang w:val="en-US" w:eastAsia="zh-CN"/>
              </w:rPr>
              <w:t>经开区</w:t>
            </w:r>
          </w:p>
        </w:tc>
        <w:tc>
          <w:tcPr>
            <w:tcW w:w="3792" w:type="dxa"/>
            <w:shd w:val="clear" w:color="auto" w:fill="auto"/>
            <w:vAlign w:val="center"/>
          </w:tcPr>
          <w:p w14:paraId="45DDFC8B">
            <w:pPr>
              <w:pStyle w:val="19"/>
              <w:spacing w:before="135" w:line="219"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宿迁经济技术开发区</w:t>
            </w:r>
          </w:p>
        </w:tc>
        <w:tc>
          <w:tcPr>
            <w:tcW w:w="1462" w:type="dxa"/>
            <w:shd w:val="clear" w:color="auto" w:fill="auto"/>
            <w:vAlign w:val="center"/>
          </w:tcPr>
          <w:p w14:paraId="0E1FE9F4">
            <w:pPr>
              <w:pStyle w:val="19"/>
              <w:spacing w:before="135" w:line="220"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4"/>
                <w:sz w:val="24"/>
                <w:szCs w:val="24"/>
                <w:highlight w:val="none"/>
              </w:rPr>
              <w:t>国家级</w:t>
            </w:r>
          </w:p>
        </w:tc>
        <w:tc>
          <w:tcPr>
            <w:tcW w:w="1487" w:type="dxa"/>
            <w:shd w:val="clear" w:color="auto" w:fill="auto"/>
            <w:vAlign w:val="center"/>
          </w:tcPr>
          <w:p w14:paraId="789C117C">
            <w:pPr>
              <w:pStyle w:val="19"/>
              <w:spacing w:before="135" w:line="220"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否</w:t>
            </w:r>
          </w:p>
        </w:tc>
      </w:tr>
      <w:tr w14:paraId="775F3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774" w:type="dxa"/>
            <w:shd w:val="clear" w:color="auto" w:fill="auto"/>
            <w:vAlign w:val="center"/>
          </w:tcPr>
          <w:p w14:paraId="22DC472E">
            <w:pPr>
              <w:pStyle w:val="19"/>
              <w:spacing w:before="176" w:line="183" w:lineRule="auto"/>
              <w:jc w:val="center"/>
              <w:rPr>
                <w:rFonts w:hint="default" w:ascii="Times New Roman" w:hAnsi="Times New Roman" w:eastAsia="宋体" w:cs="Times New Roman"/>
                <w:snapToGrid w:val="0"/>
                <w:color w:val="000000"/>
                <w:kern w:val="0"/>
                <w:sz w:val="24"/>
                <w:szCs w:val="24"/>
                <w:highlight w:val="none"/>
                <w:lang w:val="en-US" w:eastAsia="zh-CN" w:bidi="ar-SA"/>
              </w:rPr>
            </w:pPr>
            <w:r>
              <w:rPr>
                <w:rFonts w:hint="default" w:ascii="Times New Roman" w:hAnsi="Times New Roman" w:cs="Times New Roman"/>
                <w:sz w:val="24"/>
                <w:szCs w:val="24"/>
                <w:highlight w:val="none"/>
                <w:lang w:val="en-US" w:eastAsia="zh-CN"/>
              </w:rPr>
              <w:t>3</w:t>
            </w:r>
          </w:p>
        </w:tc>
        <w:tc>
          <w:tcPr>
            <w:tcW w:w="1483" w:type="dxa"/>
            <w:vAlign w:val="center"/>
          </w:tcPr>
          <w:p w14:paraId="5E37E098">
            <w:pPr>
              <w:pStyle w:val="19"/>
              <w:spacing w:before="125" w:line="219" w:lineRule="auto"/>
              <w:jc w:val="center"/>
              <w:rPr>
                <w:rFonts w:hint="default" w:ascii="Times New Roman" w:hAnsi="Times New Roman" w:eastAsia="方正仿宋_GBK" w:cs="Times New Roman"/>
                <w:spacing w:val="1"/>
                <w:sz w:val="24"/>
                <w:szCs w:val="24"/>
                <w:highlight w:val="none"/>
                <w:lang w:val="en-US" w:eastAsia="zh-CN"/>
              </w:rPr>
            </w:pPr>
            <w:r>
              <w:rPr>
                <w:rFonts w:hint="default" w:ascii="Times New Roman" w:hAnsi="Times New Roman" w:eastAsia="方正仿宋_GBK" w:cs="Times New Roman"/>
                <w:spacing w:val="1"/>
                <w:sz w:val="24"/>
                <w:szCs w:val="24"/>
                <w:highlight w:val="none"/>
                <w:lang w:val="en-US" w:eastAsia="zh-CN"/>
              </w:rPr>
              <w:t>宿豫区</w:t>
            </w:r>
          </w:p>
        </w:tc>
        <w:tc>
          <w:tcPr>
            <w:tcW w:w="3792" w:type="dxa"/>
            <w:shd w:val="clear" w:color="auto" w:fill="auto"/>
            <w:vAlign w:val="center"/>
          </w:tcPr>
          <w:p w14:paraId="4F1A8687">
            <w:pPr>
              <w:pStyle w:val="19"/>
              <w:spacing w:before="125" w:line="219"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宿迁高新技术产业开发区</w:t>
            </w:r>
          </w:p>
        </w:tc>
        <w:tc>
          <w:tcPr>
            <w:tcW w:w="1462" w:type="dxa"/>
            <w:shd w:val="clear" w:color="auto" w:fill="auto"/>
            <w:vAlign w:val="center"/>
          </w:tcPr>
          <w:p w14:paraId="4FFA709F">
            <w:pPr>
              <w:pStyle w:val="19"/>
              <w:spacing w:before="125" w:line="220"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4"/>
                <w:sz w:val="24"/>
                <w:szCs w:val="24"/>
                <w:highlight w:val="none"/>
              </w:rPr>
              <w:t>国家级</w:t>
            </w:r>
          </w:p>
        </w:tc>
        <w:tc>
          <w:tcPr>
            <w:tcW w:w="1487" w:type="dxa"/>
            <w:shd w:val="clear" w:color="auto" w:fill="auto"/>
            <w:vAlign w:val="center"/>
          </w:tcPr>
          <w:p w14:paraId="5AB6E846">
            <w:pPr>
              <w:pStyle w:val="19"/>
              <w:spacing w:before="125" w:line="220"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否</w:t>
            </w:r>
          </w:p>
        </w:tc>
      </w:tr>
      <w:tr w14:paraId="22190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774" w:type="dxa"/>
            <w:shd w:val="clear" w:color="auto" w:fill="auto"/>
            <w:vAlign w:val="center"/>
          </w:tcPr>
          <w:p w14:paraId="7F87383F">
            <w:pPr>
              <w:pStyle w:val="19"/>
              <w:spacing w:before="186" w:line="184" w:lineRule="auto"/>
              <w:jc w:val="center"/>
              <w:rPr>
                <w:rFonts w:hint="default" w:ascii="Times New Roman" w:hAnsi="Times New Roman" w:eastAsia="宋体" w:cs="Times New Roman"/>
                <w:snapToGrid w:val="0"/>
                <w:color w:val="000000"/>
                <w:kern w:val="0"/>
                <w:sz w:val="24"/>
                <w:szCs w:val="24"/>
                <w:highlight w:val="none"/>
                <w:lang w:val="en-US" w:eastAsia="zh-CN" w:bidi="ar-SA"/>
              </w:rPr>
            </w:pPr>
            <w:r>
              <w:rPr>
                <w:rFonts w:hint="default" w:ascii="Times New Roman" w:hAnsi="Times New Roman" w:cs="Times New Roman"/>
                <w:sz w:val="24"/>
                <w:szCs w:val="24"/>
                <w:highlight w:val="none"/>
                <w:lang w:val="en-US" w:eastAsia="zh-CN"/>
              </w:rPr>
              <w:t>4</w:t>
            </w:r>
          </w:p>
        </w:tc>
        <w:tc>
          <w:tcPr>
            <w:tcW w:w="1483" w:type="dxa"/>
            <w:vAlign w:val="center"/>
          </w:tcPr>
          <w:p w14:paraId="6E6A2706">
            <w:pPr>
              <w:pStyle w:val="19"/>
              <w:spacing w:before="125" w:line="219" w:lineRule="auto"/>
              <w:jc w:val="center"/>
              <w:rPr>
                <w:rFonts w:hint="default" w:ascii="Times New Roman" w:hAnsi="Times New Roman" w:eastAsia="方正仿宋_GBK" w:cs="Times New Roman"/>
                <w:spacing w:val="1"/>
                <w:sz w:val="24"/>
                <w:szCs w:val="24"/>
                <w:highlight w:val="none"/>
                <w:lang w:val="en-US" w:eastAsia="zh-CN"/>
              </w:rPr>
            </w:pPr>
            <w:r>
              <w:rPr>
                <w:rFonts w:hint="default" w:ascii="Times New Roman" w:hAnsi="Times New Roman" w:eastAsia="方正仿宋_GBK" w:cs="Times New Roman"/>
                <w:spacing w:val="1"/>
                <w:sz w:val="24"/>
                <w:szCs w:val="24"/>
                <w:highlight w:val="none"/>
                <w:lang w:val="en-US" w:eastAsia="zh-CN"/>
              </w:rPr>
              <w:t>宿城区</w:t>
            </w:r>
          </w:p>
        </w:tc>
        <w:tc>
          <w:tcPr>
            <w:tcW w:w="3792" w:type="dxa"/>
            <w:shd w:val="clear" w:color="auto" w:fill="auto"/>
            <w:vAlign w:val="center"/>
          </w:tcPr>
          <w:p w14:paraId="4321F964">
            <w:pPr>
              <w:pStyle w:val="19"/>
              <w:spacing w:before="136" w:line="219"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江苏宿城经济开发区</w:t>
            </w:r>
          </w:p>
        </w:tc>
        <w:tc>
          <w:tcPr>
            <w:tcW w:w="1462" w:type="dxa"/>
            <w:shd w:val="clear" w:color="auto" w:fill="auto"/>
            <w:vAlign w:val="center"/>
          </w:tcPr>
          <w:p w14:paraId="4E0EB4B0">
            <w:pPr>
              <w:pStyle w:val="19"/>
              <w:spacing w:before="136" w:line="219"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6"/>
                <w:sz w:val="24"/>
                <w:szCs w:val="24"/>
                <w:highlight w:val="none"/>
              </w:rPr>
              <w:t>省级</w:t>
            </w:r>
          </w:p>
        </w:tc>
        <w:tc>
          <w:tcPr>
            <w:tcW w:w="1487" w:type="dxa"/>
            <w:shd w:val="clear" w:color="auto" w:fill="auto"/>
            <w:vAlign w:val="center"/>
          </w:tcPr>
          <w:p w14:paraId="096E462C">
            <w:pPr>
              <w:pStyle w:val="19"/>
              <w:spacing w:before="136" w:line="220"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否</w:t>
            </w:r>
          </w:p>
        </w:tc>
      </w:tr>
      <w:tr w14:paraId="7903C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774" w:type="dxa"/>
            <w:shd w:val="clear" w:color="auto" w:fill="auto"/>
            <w:vAlign w:val="center"/>
          </w:tcPr>
          <w:p w14:paraId="3D7ECBC3">
            <w:pPr>
              <w:pStyle w:val="19"/>
              <w:spacing w:before="177" w:line="183" w:lineRule="auto"/>
              <w:jc w:val="center"/>
              <w:rPr>
                <w:rFonts w:hint="default" w:ascii="Times New Roman" w:hAnsi="Times New Roman" w:eastAsia="宋体" w:cs="Times New Roman"/>
                <w:snapToGrid w:val="0"/>
                <w:color w:val="000000"/>
                <w:kern w:val="0"/>
                <w:sz w:val="24"/>
                <w:szCs w:val="24"/>
                <w:highlight w:val="none"/>
                <w:lang w:val="en-US" w:eastAsia="zh-CN" w:bidi="ar-SA"/>
              </w:rPr>
            </w:pPr>
            <w:r>
              <w:rPr>
                <w:rFonts w:hint="default" w:ascii="Times New Roman" w:hAnsi="Times New Roman" w:cs="Times New Roman"/>
                <w:sz w:val="24"/>
                <w:szCs w:val="24"/>
                <w:highlight w:val="none"/>
                <w:lang w:val="en-US" w:eastAsia="zh-CN"/>
              </w:rPr>
              <w:t>5</w:t>
            </w:r>
          </w:p>
        </w:tc>
        <w:tc>
          <w:tcPr>
            <w:tcW w:w="1483" w:type="dxa"/>
            <w:vAlign w:val="center"/>
          </w:tcPr>
          <w:p w14:paraId="651F845E">
            <w:pPr>
              <w:pStyle w:val="19"/>
              <w:spacing w:before="125" w:line="219" w:lineRule="auto"/>
              <w:jc w:val="center"/>
              <w:rPr>
                <w:rFonts w:hint="default" w:ascii="Times New Roman" w:hAnsi="Times New Roman" w:eastAsia="方正仿宋_GBK" w:cs="Times New Roman"/>
                <w:spacing w:val="1"/>
                <w:sz w:val="24"/>
                <w:szCs w:val="24"/>
                <w:highlight w:val="none"/>
                <w:lang w:val="en-US" w:eastAsia="zh-CN"/>
              </w:rPr>
            </w:pPr>
            <w:r>
              <w:rPr>
                <w:rFonts w:hint="default" w:ascii="Times New Roman" w:hAnsi="Times New Roman" w:eastAsia="方正仿宋_GBK" w:cs="Times New Roman"/>
                <w:spacing w:val="1"/>
                <w:sz w:val="24"/>
                <w:szCs w:val="24"/>
                <w:highlight w:val="none"/>
                <w:lang w:val="en-US" w:eastAsia="zh-CN"/>
              </w:rPr>
              <w:t>泗洪县</w:t>
            </w:r>
          </w:p>
        </w:tc>
        <w:tc>
          <w:tcPr>
            <w:tcW w:w="3792" w:type="dxa"/>
            <w:shd w:val="clear" w:color="auto" w:fill="auto"/>
            <w:vAlign w:val="center"/>
          </w:tcPr>
          <w:p w14:paraId="53501685">
            <w:pPr>
              <w:pStyle w:val="19"/>
              <w:spacing w:before="126" w:line="220"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江苏泗洪经济开发区</w:t>
            </w:r>
          </w:p>
        </w:tc>
        <w:tc>
          <w:tcPr>
            <w:tcW w:w="1462" w:type="dxa"/>
            <w:shd w:val="clear" w:color="auto" w:fill="auto"/>
            <w:vAlign w:val="center"/>
          </w:tcPr>
          <w:p w14:paraId="1095D12B">
            <w:pPr>
              <w:pStyle w:val="19"/>
              <w:spacing w:before="126" w:line="219"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6"/>
                <w:sz w:val="24"/>
                <w:szCs w:val="24"/>
                <w:highlight w:val="none"/>
              </w:rPr>
              <w:t>省级</w:t>
            </w:r>
          </w:p>
        </w:tc>
        <w:tc>
          <w:tcPr>
            <w:tcW w:w="1487" w:type="dxa"/>
            <w:shd w:val="clear" w:color="auto" w:fill="auto"/>
            <w:vAlign w:val="center"/>
          </w:tcPr>
          <w:p w14:paraId="58EB8C23">
            <w:pPr>
              <w:pStyle w:val="19"/>
              <w:spacing w:before="129" w:line="223"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是</w:t>
            </w:r>
          </w:p>
        </w:tc>
      </w:tr>
      <w:tr w14:paraId="616A0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774" w:type="dxa"/>
            <w:shd w:val="clear" w:color="auto" w:fill="auto"/>
            <w:vAlign w:val="center"/>
          </w:tcPr>
          <w:p w14:paraId="320C3AFC">
            <w:pPr>
              <w:pStyle w:val="19"/>
              <w:spacing w:before="168" w:line="183" w:lineRule="auto"/>
              <w:jc w:val="center"/>
              <w:rPr>
                <w:rFonts w:hint="default" w:ascii="Times New Roman" w:hAnsi="Times New Roman" w:eastAsia="宋体" w:cs="Times New Roman"/>
                <w:snapToGrid w:val="0"/>
                <w:color w:val="000000"/>
                <w:kern w:val="0"/>
                <w:sz w:val="24"/>
                <w:szCs w:val="24"/>
                <w:highlight w:val="none"/>
                <w:lang w:val="en-US" w:eastAsia="zh-CN" w:bidi="ar-SA"/>
              </w:rPr>
            </w:pPr>
            <w:r>
              <w:rPr>
                <w:rFonts w:hint="default" w:ascii="Times New Roman" w:hAnsi="Times New Roman" w:cs="Times New Roman"/>
                <w:sz w:val="24"/>
                <w:szCs w:val="24"/>
                <w:highlight w:val="none"/>
                <w:lang w:val="en-US" w:eastAsia="zh-CN"/>
              </w:rPr>
              <w:t>6</w:t>
            </w:r>
          </w:p>
        </w:tc>
        <w:tc>
          <w:tcPr>
            <w:tcW w:w="1483" w:type="dxa"/>
            <w:vAlign w:val="center"/>
          </w:tcPr>
          <w:p w14:paraId="30B421A7">
            <w:pPr>
              <w:pStyle w:val="19"/>
              <w:spacing w:before="125" w:line="219" w:lineRule="auto"/>
              <w:jc w:val="center"/>
              <w:rPr>
                <w:rFonts w:hint="default" w:ascii="Times New Roman" w:hAnsi="Times New Roman" w:eastAsia="方正仿宋_GBK" w:cs="Times New Roman"/>
                <w:spacing w:val="1"/>
                <w:sz w:val="24"/>
                <w:szCs w:val="24"/>
                <w:highlight w:val="none"/>
                <w:lang w:val="en-US" w:eastAsia="zh-CN"/>
              </w:rPr>
            </w:pPr>
            <w:r>
              <w:rPr>
                <w:rFonts w:hint="default" w:ascii="Times New Roman" w:hAnsi="Times New Roman" w:eastAsia="方正仿宋_GBK" w:cs="Times New Roman"/>
                <w:spacing w:val="1"/>
                <w:sz w:val="24"/>
                <w:szCs w:val="24"/>
                <w:highlight w:val="none"/>
                <w:lang w:val="en-US" w:eastAsia="zh-CN"/>
              </w:rPr>
              <w:t>泗阳县</w:t>
            </w:r>
          </w:p>
        </w:tc>
        <w:tc>
          <w:tcPr>
            <w:tcW w:w="3792" w:type="dxa"/>
            <w:shd w:val="clear" w:color="auto" w:fill="auto"/>
            <w:vAlign w:val="center"/>
          </w:tcPr>
          <w:p w14:paraId="6DC5AED0">
            <w:pPr>
              <w:pStyle w:val="19"/>
              <w:spacing w:before="117" w:line="220"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江苏泗阳经济开发区</w:t>
            </w:r>
          </w:p>
        </w:tc>
        <w:tc>
          <w:tcPr>
            <w:tcW w:w="1462" w:type="dxa"/>
            <w:shd w:val="clear" w:color="auto" w:fill="auto"/>
            <w:vAlign w:val="center"/>
          </w:tcPr>
          <w:p w14:paraId="56857853">
            <w:pPr>
              <w:pStyle w:val="19"/>
              <w:spacing w:before="117" w:line="219"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6"/>
                <w:sz w:val="24"/>
                <w:szCs w:val="24"/>
                <w:highlight w:val="none"/>
              </w:rPr>
              <w:t>省级</w:t>
            </w:r>
          </w:p>
        </w:tc>
        <w:tc>
          <w:tcPr>
            <w:tcW w:w="1487" w:type="dxa"/>
            <w:shd w:val="clear" w:color="auto" w:fill="auto"/>
            <w:vAlign w:val="center"/>
          </w:tcPr>
          <w:p w14:paraId="5942665A">
            <w:pPr>
              <w:pStyle w:val="19"/>
              <w:spacing w:before="121" w:line="223"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是</w:t>
            </w:r>
          </w:p>
        </w:tc>
      </w:tr>
      <w:tr w14:paraId="1649F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774" w:type="dxa"/>
            <w:shd w:val="clear" w:color="auto" w:fill="auto"/>
            <w:vAlign w:val="center"/>
          </w:tcPr>
          <w:p w14:paraId="1AA6F7F4">
            <w:pPr>
              <w:pStyle w:val="19"/>
              <w:spacing w:before="175" w:line="183" w:lineRule="auto"/>
              <w:jc w:val="center"/>
              <w:rPr>
                <w:rFonts w:hint="default" w:ascii="Times New Roman" w:hAnsi="Times New Roman" w:eastAsia="宋体" w:cs="Times New Roman"/>
                <w:snapToGrid w:val="0"/>
                <w:color w:val="000000"/>
                <w:kern w:val="0"/>
                <w:sz w:val="24"/>
                <w:szCs w:val="24"/>
                <w:highlight w:val="none"/>
                <w:lang w:val="en-US" w:eastAsia="zh-CN" w:bidi="ar-SA"/>
              </w:rPr>
            </w:pPr>
            <w:r>
              <w:rPr>
                <w:rFonts w:hint="default" w:ascii="Times New Roman" w:hAnsi="Times New Roman" w:cs="Times New Roman"/>
                <w:sz w:val="24"/>
                <w:szCs w:val="24"/>
                <w:highlight w:val="none"/>
                <w:lang w:val="en-US" w:eastAsia="zh-CN"/>
              </w:rPr>
              <w:t>7</w:t>
            </w:r>
          </w:p>
        </w:tc>
        <w:tc>
          <w:tcPr>
            <w:tcW w:w="1483" w:type="dxa"/>
            <w:shd w:val="clear" w:color="auto" w:fill="auto"/>
            <w:vAlign w:val="center"/>
          </w:tcPr>
          <w:p w14:paraId="563EB5AF">
            <w:pPr>
              <w:pStyle w:val="19"/>
              <w:spacing w:before="122" w:line="219" w:lineRule="auto"/>
              <w:jc w:val="center"/>
              <w:rPr>
                <w:rFonts w:hint="default" w:ascii="Times New Roman" w:hAnsi="Times New Roman" w:eastAsia="方正仿宋_GBK" w:cs="Times New Roman"/>
                <w:b/>
                <w:bCs/>
                <w:snapToGrid w:val="0"/>
                <w:color w:val="000000"/>
                <w:spacing w:val="-5"/>
                <w:kern w:val="0"/>
                <w:sz w:val="24"/>
                <w:szCs w:val="24"/>
                <w:highlight w:val="none"/>
                <w:lang w:val="en-US" w:eastAsia="zh-CN" w:bidi="ar-SA"/>
              </w:rPr>
            </w:pPr>
            <w:r>
              <w:rPr>
                <w:rFonts w:hint="default" w:ascii="Times New Roman" w:hAnsi="Times New Roman" w:eastAsia="方正仿宋_GBK" w:cs="Times New Roman"/>
                <w:spacing w:val="1"/>
                <w:sz w:val="24"/>
                <w:szCs w:val="24"/>
                <w:highlight w:val="none"/>
                <w:lang w:val="en-US" w:eastAsia="zh-CN"/>
              </w:rPr>
              <w:t>宿豫区</w:t>
            </w:r>
          </w:p>
        </w:tc>
        <w:tc>
          <w:tcPr>
            <w:tcW w:w="3792" w:type="dxa"/>
            <w:shd w:val="clear" w:color="auto" w:fill="auto"/>
            <w:vAlign w:val="center"/>
          </w:tcPr>
          <w:p w14:paraId="2ABE28EC">
            <w:pPr>
              <w:pStyle w:val="19"/>
              <w:spacing w:before="122" w:line="219"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宿迁生态化工科技产业园</w:t>
            </w:r>
          </w:p>
        </w:tc>
        <w:tc>
          <w:tcPr>
            <w:tcW w:w="1462" w:type="dxa"/>
            <w:shd w:val="clear" w:color="auto" w:fill="auto"/>
            <w:vAlign w:val="center"/>
          </w:tcPr>
          <w:p w14:paraId="1E2160C7">
            <w:pPr>
              <w:pStyle w:val="19"/>
              <w:spacing w:before="124" w:line="219"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6"/>
                <w:sz w:val="24"/>
                <w:szCs w:val="24"/>
                <w:highlight w:val="none"/>
              </w:rPr>
              <w:t>省级</w:t>
            </w:r>
          </w:p>
        </w:tc>
        <w:tc>
          <w:tcPr>
            <w:tcW w:w="1487" w:type="dxa"/>
            <w:shd w:val="clear" w:color="auto" w:fill="auto"/>
            <w:vAlign w:val="center"/>
          </w:tcPr>
          <w:p w14:paraId="3526A731">
            <w:pPr>
              <w:pStyle w:val="19"/>
              <w:spacing w:before="127" w:line="223"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是</w:t>
            </w:r>
          </w:p>
        </w:tc>
      </w:tr>
      <w:tr w14:paraId="39B75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74" w:type="dxa"/>
            <w:shd w:val="clear" w:color="auto" w:fill="auto"/>
            <w:vAlign w:val="center"/>
          </w:tcPr>
          <w:p w14:paraId="550E3E85">
            <w:pPr>
              <w:pStyle w:val="19"/>
              <w:spacing w:before="179" w:line="183" w:lineRule="auto"/>
              <w:jc w:val="center"/>
              <w:rPr>
                <w:rFonts w:hint="default" w:ascii="Times New Roman" w:hAnsi="Times New Roman" w:eastAsia="宋体" w:cs="Times New Roman"/>
                <w:snapToGrid w:val="0"/>
                <w:color w:val="000000"/>
                <w:kern w:val="0"/>
                <w:sz w:val="24"/>
                <w:szCs w:val="24"/>
                <w:highlight w:val="none"/>
                <w:lang w:val="en-US" w:eastAsia="zh-CN" w:bidi="ar-SA"/>
              </w:rPr>
            </w:pPr>
            <w:r>
              <w:rPr>
                <w:rFonts w:hint="default" w:ascii="Times New Roman" w:hAnsi="Times New Roman" w:cs="Times New Roman"/>
                <w:sz w:val="24"/>
                <w:szCs w:val="24"/>
                <w:highlight w:val="none"/>
                <w:lang w:val="en-US" w:eastAsia="zh-CN"/>
              </w:rPr>
              <w:t>8</w:t>
            </w:r>
          </w:p>
        </w:tc>
        <w:tc>
          <w:tcPr>
            <w:tcW w:w="1483" w:type="dxa"/>
            <w:vAlign w:val="center"/>
          </w:tcPr>
          <w:p w14:paraId="766D8833">
            <w:pPr>
              <w:pStyle w:val="19"/>
              <w:spacing w:before="125" w:line="219" w:lineRule="auto"/>
              <w:jc w:val="center"/>
              <w:rPr>
                <w:rFonts w:hint="default" w:ascii="Times New Roman" w:hAnsi="Times New Roman" w:eastAsia="方正仿宋_GBK" w:cs="Times New Roman"/>
                <w:spacing w:val="1"/>
                <w:sz w:val="24"/>
                <w:szCs w:val="24"/>
                <w:highlight w:val="none"/>
                <w:lang w:val="en-US" w:eastAsia="zh-CN"/>
              </w:rPr>
            </w:pPr>
            <w:r>
              <w:rPr>
                <w:rFonts w:hint="default" w:ascii="Times New Roman" w:hAnsi="Times New Roman" w:eastAsia="方正仿宋_GBK" w:cs="Times New Roman"/>
                <w:spacing w:val="1"/>
                <w:sz w:val="24"/>
                <w:szCs w:val="24"/>
                <w:highlight w:val="none"/>
                <w:lang w:val="en-US" w:eastAsia="zh-CN"/>
              </w:rPr>
              <w:t>苏宿园区</w:t>
            </w:r>
          </w:p>
        </w:tc>
        <w:tc>
          <w:tcPr>
            <w:tcW w:w="3792" w:type="dxa"/>
            <w:shd w:val="clear" w:color="auto" w:fill="auto"/>
            <w:vAlign w:val="center"/>
          </w:tcPr>
          <w:p w14:paraId="6B3E2CFD">
            <w:pPr>
              <w:pStyle w:val="19"/>
              <w:spacing w:before="126" w:line="219"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苏州宿迁工业园区</w:t>
            </w:r>
          </w:p>
        </w:tc>
        <w:tc>
          <w:tcPr>
            <w:tcW w:w="1462" w:type="dxa"/>
            <w:shd w:val="clear" w:color="auto" w:fill="auto"/>
            <w:vAlign w:val="center"/>
          </w:tcPr>
          <w:p w14:paraId="5BC4B2B3">
            <w:pPr>
              <w:pStyle w:val="19"/>
              <w:spacing w:before="128" w:line="219"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6"/>
                <w:sz w:val="24"/>
                <w:szCs w:val="24"/>
                <w:highlight w:val="none"/>
              </w:rPr>
              <w:t>省级</w:t>
            </w:r>
          </w:p>
        </w:tc>
        <w:tc>
          <w:tcPr>
            <w:tcW w:w="1487" w:type="dxa"/>
            <w:shd w:val="clear" w:color="auto" w:fill="auto"/>
            <w:vAlign w:val="center"/>
          </w:tcPr>
          <w:p w14:paraId="7E492C9D">
            <w:pPr>
              <w:pStyle w:val="19"/>
              <w:spacing w:before="131" w:line="223" w:lineRule="auto"/>
              <w:jc w:val="center"/>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是</w:t>
            </w:r>
          </w:p>
        </w:tc>
      </w:tr>
    </w:tbl>
    <w:p w14:paraId="53F01786">
      <w:pPr>
        <w:rPr>
          <w:rFonts w:hint="default" w:ascii="Times New Roman" w:hAnsi="Times New Roman" w:cs="Times New Roman"/>
          <w:highlight w:val="none"/>
        </w:rPr>
        <w:sectPr>
          <w:footerReference r:id="rId7" w:type="default"/>
          <w:pgSz w:w="11900" w:h="16840"/>
          <w:pgMar w:top="1431" w:right="1624" w:bottom="1975" w:left="1594" w:header="0" w:footer="1687" w:gutter="0"/>
          <w:pgNumType w:fmt="decimal"/>
          <w:cols w:space="720" w:num="1"/>
        </w:sectPr>
      </w:pPr>
    </w:p>
    <w:p w14:paraId="4C7394B1">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eastAsia="黑体" w:cs="Times New Roman"/>
          <w:b/>
          <w:bCs/>
          <w:spacing w:val="-1"/>
          <w:sz w:val="29"/>
          <w:szCs w:val="29"/>
          <w:highlight w:val="none"/>
          <w:lang w:val="en-US" w:eastAsia="zh-CN"/>
        </w:rPr>
      </w:pPr>
      <w:r>
        <w:rPr>
          <w:rFonts w:hint="default" w:ascii="Times New Roman" w:hAnsi="Times New Roman" w:eastAsia="方正黑体_GBK" w:cs="Times New Roman"/>
          <w:b w:val="0"/>
          <w:bCs w:val="0"/>
          <w:spacing w:val="0"/>
          <w:sz w:val="32"/>
          <w:szCs w:val="32"/>
          <w:highlight w:val="none"/>
          <w:lang w:val="en-US" w:eastAsia="zh-CN"/>
        </w:rPr>
        <w:t>附件7</w:t>
      </w:r>
    </w:p>
    <w:p w14:paraId="7AE50F5A">
      <w:pPr>
        <w:keepNext w:val="0"/>
        <w:keepLines w:val="0"/>
        <w:pageBreakBefore w:val="0"/>
        <w:widowControl/>
        <w:kinsoku w:val="0"/>
        <w:wordWrap/>
        <w:overflowPunct/>
        <w:topLinePunct w:val="0"/>
        <w:autoSpaceDE w:val="0"/>
        <w:autoSpaceDN w:val="0"/>
        <w:bidi w:val="0"/>
        <w:adjustRightInd w:val="0"/>
        <w:snapToGrid w:val="0"/>
        <w:spacing w:after="0" w:afterLines="50" w:line="240" w:lineRule="auto"/>
        <w:jc w:val="center"/>
        <w:textAlignment w:val="baseline"/>
        <w:rPr>
          <w:rFonts w:hint="default" w:ascii="Times New Roman" w:hAnsi="Times New Roman" w:eastAsia="黑体" w:cs="Times New Roman"/>
          <w:b/>
          <w:bCs/>
          <w:spacing w:val="4"/>
          <w:sz w:val="44"/>
          <w:szCs w:val="44"/>
          <w:highlight w:val="none"/>
          <w:lang w:val="en-US" w:eastAsia="zh-CN"/>
        </w:rPr>
      </w:pPr>
      <w:r>
        <w:rPr>
          <w:rFonts w:hint="default" w:ascii="Times New Roman" w:hAnsi="Times New Roman" w:eastAsia="方正小标宋_GBK" w:cs="Times New Roman"/>
          <w:b w:val="0"/>
          <w:bCs w:val="0"/>
          <w:spacing w:val="-5"/>
          <w:sz w:val="44"/>
          <w:szCs w:val="44"/>
          <w:highlight w:val="none"/>
          <w:lang w:val="en-US" w:eastAsia="zh-CN"/>
        </w:rPr>
        <w:t>全市城镇区域生活污水集中收集处理率</w:t>
      </w:r>
    </w:p>
    <w:tbl>
      <w:tblPr>
        <w:tblStyle w:val="8"/>
        <w:tblW w:w="13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52"/>
        <w:gridCol w:w="1220"/>
        <w:gridCol w:w="1200"/>
        <w:gridCol w:w="1318"/>
        <w:gridCol w:w="1575"/>
        <w:gridCol w:w="1536"/>
        <w:gridCol w:w="1484"/>
        <w:gridCol w:w="1484"/>
        <w:gridCol w:w="1486"/>
      </w:tblGrid>
      <w:tr w14:paraId="79E9C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3"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91C1">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lang w:val="en-US" w:eastAsia="zh-CN"/>
              </w:rPr>
            </w:pPr>
            <w:r>
              <w:rPr>
                <w:rFonts w:hint="default" w:ascii="Times New Roman" w:hAnsi="Times New Roman" w:eastAsia="方正黑体_GBK" w:cs="Times New Roman"/>
                <w:b w:val="0"/>
                <w:bCs w:val="0"/>
                <w:spacing w:val="-4"/>
                <w:sz w:val="24"/>
                <w:szCs w:val="24"/>
                <w:highlight w:val="none"/>
                <w:lang w:val="en-US" w:eastAsia="zh-CN"/>
              </w:rPr>
              <w:t>县区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90FF">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lang w:val="en-US" w:eastAsia="zh-CN"/>
              </w:rPr>
            </w:pPr>
            <w:r>
              <w:rPr>
                <w:rFonts w:hint="default" w:ascii="Times New Roman" w:hAnsi="Times New Roman" w:eastAsia="方正黑体_GBK" w:cs="Times New Roman"/>
                <w:b w:val="0"/>
                <w:bCs w:val="0"/>
                <w:spacing w:val="-4"/>
                <w:sz w:val="24"/>
                <w:szCs w:val="24"/>
                <w:highlight w:val="none"/>
                <w:lang w:val="en-US" w:eastAsia="zh-CN"/>
              </w:rPr>
              <w:t>2020年处理率基数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1E95">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lang w:val="en-US" w:eastAsia="zh-CN"/>
              </w:rPr>
            </w:pPr>
            <w:r>
              <w:rPr>
                <w:rFonts w:hint="default" w:ascii="Times New Roman" w:hAnsi="Times New Roman" w:eastAsia="方正黑体_GBK" w:cs="Times New Roman"/>
                <w:b w:val="0"/>
                <w:bCs w:val="0"/>
                <w:spacing w:val="-4"/>
                <w:sz w:val="24"/>
                <w:szCs w:val="24"/>
                <w:highlight w:val="none"/>
                <w:lang w:val="en-US" w:eastAsia="zh-CN"/>
              </w:rPr>
              <w:t>2021年处理率基数</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9B75">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lang w:val="en-US" w:eastAsia="zh-CN"/>
              </w:rPr>
            </w:pPr>
            <w:r>
              <w:rPr>
                <w:rFonts w:hint="default" w:ascii="Times New Roman" w:hAnsi="Times New Roman" w:eastAsia="方正黑体_GBK" w:cs="Times New Roman"/>
                <w:b w:val="0"/>
                <w:bCs w:val="0"/>
                <w:spacing w:val="-4"/>
                <w:sz w:val="24"/>
                <w:szCs w:val="24"/>
                <w:highlight w:val="none"/>
                <w:lang w:val="en-US" w:eastAsia="zh-CN"/>
              </w:rPr>
              <w:t>2022年处理率基数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9E60">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lang w:val="en-US" w:eastAsia="zh-CN"/>
              </w:rPr>
            </w:pPr>
            <w:r>
              <w:rPr>
                <w:rFonts w:hint="default" w:ascii="Times New Roman" w:hAnsi="Times New Roman" w:eastAsia="方正黑体_GBK" w:cs="Times New Roman"/>
                <w:b w:val="0"/>
                <w:bCs w:val="0"/>
                <w:spacing w:val="-4"/>
                <w:sz w:val="24"/>
                <w:szCs w:val="24"/>
                <w:highlight w:val="none"/>
                <w:lang w:val="en-US" w:eastAsia="zh-CN"/>
              </w:rPr>
              <w:t>2023年处理率基数</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6C86">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lang w:val="en-US" w:eastAsia="zh-CN"/>
              </w:rPr>
            </w:pPr>
            <w:r>
              <w:rPr>
                <w:rFonts w:hint="default" w:ascii="Times New Roman" w:hAnsi="Times New Roman" w:eastAsia="方正黑体_GBK" w:cs="Times New Roman"/>
                <w:b w:val="0"/>
                <w:bCs w:val="0"/>
                <w:spacing w:val="-4"/>
                <w:sz w:val="24"/>
                <w:szCs w:val="24"/>
                <w:highlight w:val="none"/>
                <w:lang w:val="en-US" w:eastAsia="zh-CN"/>
              </w:rPr>
              <w:t>2024年</w:t>
            </w:r>
            <w:r>
              <w:rPr>
                <w:rFonts w:hint="eastAsia" w:ascii="Times New Roman" w:hAnsi="Times New Roman" w:eastAsia="方正黑体_GBK" w:cs="Times New Roman"/>
                <w:b w:val="0"/>
                <w:bCs w:val="0"/>
                <w:spacing w:val="-4"/>
                <w:sz w:val="24"/>
                <w:szCs w:val="24"/>
                <w:highlight w:val="none"/>
                <w:lang w:val="en-US" w:eastAsia="zh-CN"/>
              </w:rPr>
              <w:t>处理率基数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C048">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lang w:val="en-US" w:eastAsia="zh-CN"/>
              </w:rPr>
            </w:pPr>
            <w:r>
              <w:rPr>
                <w:rFonts w:hint="default" w:ascii="Times New Roman" w:hAnsi="Times New Roman" w:eastAsia="方正黑体_GBK" w:cs="Times New Roman"/>
                <w:b w:val="0"/>
                <w:bCs w:val="0"/>
                <w:spacing w:val="-4"/>
                <w:sz w:val="24"/>
                <w:szCs w:val="24"/>
                <w:highlight w:val="none"/>
                <w:lang w:val="en-US" w:eastAsia="zh-CN"/>
              </w:rPr>
              <w:t>2025年</w:t>
            </w:r>
          </w:p>
          <w:p w14:paraId="615B0FB5">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lang w:val="en-US" w:eastAsia="zh-CN"/>
              </w:rPr>
            </w:pPr>
            <w:r>
              <w:rPr>
                <w:rFonts w:hint="default" w:ascii="Times New Roman" w:hAnsi="Times New Roman" w:eastAsia="方正黑体_GBK" w:cs="Times New Roman"/>
                <w:b w:val="0"/>
                <w:bCs w:val="0"/>
                <w:spacing w:val="-4"/>
                <w:sz w:val="24"/>
                <w:szCs w:val="24"/>
                <w:highlight w:val="none"/>
                <w:lang w:val="en-US" w:eastAsia="zh-CN"/>
              </w:rPr>
              <w:t>目标</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E346">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lang w:val="en-US" w:eastAsia="zh-CN"/>
              </w:rPr>
            </w:pPr>
            <w:r>
              <w:rPr>
                <w:rFonts w:hint="default" w:ascii="Times New Roman" w:hAnsi="Times New Roman" w:eastAsia="方正黑体_GBK" w:cs="Times New Roman"/>
                <w:b w:val="0"/>
                <w:bCs w:val="0"/>
                <w:spacing w:val="-4"/>
                <w:sz w:val="24"/>
                <w:szCs w:val="24"/>
                <w:highlight w:val="none"/>
                <w:lang w:val="en-US" w:eastAsia="zh-CN"/>
              </w:rPr>
              <w:t>2026年</w:t>
            </w:r>
          </w:p>
          <w:p w14:paraId="218525BF">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lang w:val="en-US" w:eastAsia="zh-CN"/>
              </w:rPr>
            </w:pPr>
            <w:r>
              <w:rPr>
                <w:rFonts w:hint="default" w:ascii="Times New Roman" w:hAnsi="Times New Roman" w:eastAsia="方正黑体_GBK" w:cs="Times New Roman"/>
                <w:b w:val="0"/>
                <w:bCs w:val="0"/>
                <w:spacing w:val="-4"/>
                <w:sz w:val="24"/>
                <w:szCs w:val="24"/>
                <w:highlight w:val="none"/>
                <w:lang w:val="en-US" w:eastAsia="zh-CN"/>
              </w:rPr>
              <w:t>目标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127C">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lang w:val="en-US" w:eastAsia="zh-CN"/>
              </w:rPr>
            </w:pPr>
            <w:r>
              <w:rPr>
                <w:rFonts w:hint="default" w:ascii="Times New Roman" w:hAnsi="Times New Roman" w:eastAsia="方正黑体_GBK" w:cs="Times New Roman"/>
                <w:b w:val="0"/>
                <w:bCs w:val="0"/>
                <w:spacing w:val="-4"/>
                <w:sz w:val="24"/>
                <w:szCs w:val="24"/>
                <w:highlight w:val="none"/>
                <w:lang w:val="en-US" w:eastAsia="zh-CN"/>
              </w:rPr>
              <w:t>2027年</w:t>
            </w:r>
          </w:p>
          <w:p w14:paraId="3422BB2B">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黑体_GBK" w:cs="Times New Roman"/>
                <w:b w:val="0"/>
                <w:bCs w:val="0"/>
                <w:spacing w:val="-4"/>
                <w:sz w:val="24"/>
                <w:szCs w:val="24"/>
                <w:highlight w:val="none"/>
                <w:lang w:val="en-US" w:eastAsia="zh-CN"/>
              </w:rPr>
            </w:pPr>
            <w:r>
              <w:rPr>
                <w:rFonts w:hint="default" w:ascii="Times New Roman" w:hAnsi="Times New Roman" w:eastAsia="方正黑体_GBK" w:cs="Times New Roman"/>
                <w:b w:val="0"/>
                <w:bCs w:val="0"/>
                <w:spacing w:val="-4"/>
                <w:sz w:val="24"/>
                <w:szCs w:val="24"/>
                <w:highlight w:val="none"/>
                <w:lang w:val="en-US" w:eastAsia="zh-CN"/>
              </w:rPr>
              <w:t>目标</w:t>
            </w:r>
          </w:p>
        </w:tc>
      </w:tr>
      <w:tr w14:paraId="35FE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2"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8E01">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主城区（包括宿城区、经开区、苏宿园区）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472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46.7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48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51.6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8A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56.1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11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60.7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EA3C">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highlight w:val="none"/>
                <w:u w:val="none"/>
                <w:lang w:val="en-US" w:eastAsia="zh-CN" w:bidi="ar"/>
              </w:rPr>
            </w:pPr>
            <w:r>
              <w:rPr>
                <w:rFonts w:hint="eastAsia" w:ascii="Times New Roman" w:hAnsi="Times New Roman" w:eastAsia="宋体" w:cs="Times New Roman"/>
                <w:i w:val="0"/>
                <w:iCs w:val="0"/>
                <w:snapToGrid w:val="0"/>
                <w:color w:val="000000"/>
                <w:kern w:val="0"/>
                <w:sz w:val="24"/>
                <w:szCs w:val="24"/>
                <w:highlight w:val="none"/>
                <w:u w:val="none"/>
                <w:lang w:val="en-US" w:eastAsia="zh-CN" w:bidi="ar"/>
              </w:rPr>
              <w:t>64.9</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CC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70</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B1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75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8B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80</w:t>
            </w:r>
          </w:p>
        </w:tc>
      </w:tr>
      <w:tr w14:paraId="2C80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A0B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洋河新区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76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30.6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FA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34.1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A6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43.1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6B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49.4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45B9">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highlight w:val="none"/>
                <w:u w:val="none"/>
                <w:lang w:val="en-US" w:eastAsia="zh-CN" w:bidi="ar"/>
              </w:rPr>
            </w:pPr>
            <w:r>
              <w:rPr>
                <w:rFonts w:hint="eastAsia" w:ascii="Times New Roman" w:hAnsi="Times New Roman" w:eastAsia="宋体" w:cs="Times New Roman"/>
                <w:i w:val="0"/>
                <w:iCs w:val="0"/>
                <w:snapToGrid w:val="0"/>
                <w:color w:val="000000"/>
                <w:kern w:val="0"/>
                <w:sz w:val="24"/>
                <w:szCs w:val="24"/>
                <w:highlight w:val="none"/>
                <w:u w:val="none"/>
                <w:lang w:val="en-US" w:eastAsia="zh-CN" w:bidi="ar"/>
              </w:rPr>
              <w:t>51.3</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80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70</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41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75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ED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80</w:t>
            </w:r>
          </w:p>
        </w:tc>
      </w:tr>
      <w:tr w14:paraId="08D0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7FA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湖滨新区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0B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32.3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28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34.6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44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38.3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89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47.8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59CC">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highlight w:val="none"/>
                <w:u w:val="none"/>
                <w:lang w:val="en-US" w:eastAsia="zh-CN" w:bidi="ar"/>
              </w:rPr>
            </w:pPr>
            <w:r>
              <w:rPr>
                <w:rFonts w:hint="eastAsia" w:ascii="Times New Roman" w:hAnsi="Times New Roman" w:eastAsia="宋体" w:cs="Times New Roman"/>
                <w:i w:val="0"/>
                <w:iCs w:val="0"/>
                <w:snapToGrid w:val="0"/>
                <w:color w:val="000000"/>
                <w:kern w:val="0"/>
                <w:sz w:val="24"/>
                <w:szCs w:val="24"/>
                <w:highlight w:val="none"/>
                <w:u w:val="none"/>
                <w:lang w:val="en-US" w:eastAsia="zh-CN" w:bidi="ar"/>
              </w:rPr>
              <w:t>51.4</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6D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70</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15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75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FA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80</w:t>
            </w:r>
          </w:p>
        </w:tc>
      </w:tr>
      <w:tr w14:paraId="03018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0554">
            <w:pPr>
              <w:keepNext w:val="0"/>
              <w:keepLines w:val="0"/>
              <w:widowControl/>
              <w:suppressLineNumbers w:val="0"/>
              <w:jc w:val="center"/>
              <w:textAlignment w:val="center"/>
              <w:rPr>
                <w:rFonts w:hint="default" w:ascii="Times New Roman" w:hAnsi="Times New Roman" w:eastAsia="方正仿宋_GBK" w:cs="Times New Roman"/>
                <w:i w:val="0"/>
                <w:iCs w:val="0"/>
                <w:color w:val="FF0000"/>
                <w:sz w:val="24"/>
                <w:szCs w:val="24"/>
                <w:highlight w:val="none"/>
                <w:u w:val="none"/>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沭阳县</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9849">
            <w:pPr>
              <w:keepNext w:val="0"/>
              <w:keepLines w:val="0"/>
              <w:widowControl/>
              <w:suppressLineNumbers w:val="0"/>
              <w:jc w:val="center"/>
              <w:textAlignment w:val="center"/>
              <w:rPr>
                <w:rFonts w:hint="default" w:ascii="Times New Roman" w:hAnsi="Times New Roman" w:eastAsia="宋体" w:cs="Times New Roman"/>
                <w:i w:val="0"/>
                <w:iCs w:val="0"/>
                <w:color w:val="FF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42.7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F10D">
            <w:pPr>
              <w:keepNext w:val="0"/>
              <w:keepLines w:val="0"/>
              <w:widowControl/>
              <w:suppressLineNumbers w:val="0"/>
              <w:jc w:val="center"/>
              <w:textAlignment w:val="center"/>
              <w:rPr>
                <w:rFonts w:hint="default" w:ascii="Times New Roman" w:hAnsi="Times New Roman" w:eastAsia="宋体" w:cs="Times New Roman"/>
                <w:i w:val="0"/>
                <w:iCs w:val="0"/>
                <w:color w:val="FF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50.2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76FB">
            <w:pPr>
              <w:keepNext w:val="0"/>
              <w:keepLines w:val="0"/>
              <w:widowControl/>
              <w:suppressLineNumbers w:val="0"/>
              <w:jc w:val="center"/>
              <w:textAlignment w:val="center"/>
              <w:rPr>
                <w:rFonts w:hint="default" w:ascii="Times New Roman" w:hAnsi="Times New Roman" w:eastAsia="宋体" w:cs="Times New Roman"/>
                <w:i w:val="0"/>
                <w:iCs w:val="0"/>
                <w:color w:val="FF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59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0F68">
            <w:pPr>
              <w:keepNext w:val="0"/>
              <w:keepLines w:val="0"/>
              <w:widowControl/>
              <w:suppressLineNumbers w:val="0"/>
              <w:jc w:val="center"/>
              <w:textAlignment w:val="center"/>
              <w:rPr>
                <w:rFonts w:hint="default" w:ascii="Times New Roman" w:hAnsi="Times New Roman" w:eastAsia="宋体" w:cs="Times New Roman"/>
                <w:i w:val="0"/>
                <w:iCs w:val="0"/>
                <w:color w:val="FF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62.2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E6D5">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highlight w:val="none"/>
                <w:u w:val="none"/>
                <w:lang w:val="en-US" w:eastAsia="zh-CN" w:bidi="ar"/>
              </w:rPr>
            </w:pPr>
            <w:r>
              <w:rPr>
                <w:rFonts w:hint="eastAsia" w:ascii="Times New Roman" w:hAnsi="Times New Roman" w:eastAsia="宋体" w:cs="Times New Roman"/>
                <w:i w:val="0"/>
                <w:iCs w:val="0"/>
                <w:snapToGrid w:val="0"/>
                <w:color w:val="000000"/>
                <w:kern w:val="0"/>
                <w:sz w:val="24"/>
                <w:szCs w:val="24"/>
                <w:highlight w:val="none"/>
                <w:u w:val="none"/>
                <w:lang w:val="en-US" w:eastAsia="zh-CN" w:bidi="ar"/>
              </w:rPr>
              <w:t>67.9</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1226">
            <w:pPr>
              <w:keepNext w:val="0"/>
              <w:keepLines w:val="0"/>
              <w:widowControl/>
              <w:suppressLineNumbers w:val="0"/>
              <w:jc w:val="center"/>
              <w:textAlignment w:val="center"/>
              <w:rPr>
                <w:rFonts w:hint="default" w:ascii="Times New Roman" w:hAnsi="Times New Roman" w:eastAsia="宋体" w:cs="Times New Roman"/>
                <w:i w:val="0"/>
                <w:iCs w:val="0"/>
                <w:color w:val="FF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70</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BD84">
            <w:pPr>
              <w:keepNext w:val="0"/>
              <w:keepLines w:val="0"/>
              <w:widowControl/>
              <w:suppressLineNumbers w:val="0"/>
              <w:jc w:val="center"/>
              <w:textAlignment w:val="center"/>
              <w:rPr>
                <w:rFonts w:hint="default" w:ascii="Times New Roman" w:hAnsi="Times New Roman" w:eastAsia="宋体" w:cs="Times New Roman"/>
                <w:i w:val="0"/>
                <w:iCs w:val="0"/>
                <w:color w:val="FF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75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5739">
            <w:pPr>
              <w:keepNext w:val="0"/>
              <w:keepLines w:val="0"/>
              <w:widowControl/>
              <w:suppressLineNumbers w:val="0"/>
              <w:jc w:val="center"/>
              <w:textAlignment w:val="center"/>
              <w:rPr>
                <w:rFonts w:hint="default" w:ascii="Times New Roman" w:hAnsi="Times New Roman" w:eastAsia="宋体" w:cs="Times New Roman"/>
                <w:i w:val="0"/>
                <w:iCs w:val="0"/>
                <w:color w:val="FF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80</w:t>
            </w:r>
          </w:p>
        </w:tc>
      </w:tr>
      <w:tr w14:paraId="16436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428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泗阳县</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3E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40.1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6B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49.8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23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57.6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54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60.6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D075">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highlight w:val="none"/>
                <w:u w:val="none"/>
                <w:lang w:val="en-US" w:eastAsia="zh-CN" w:bidi="ar"/>
              </w:rPr>
            </w:pPr>
            <w:r>
              <w:rPr>
                <w:rFonts w:hint="eastAsia" w:ascii="Times New Roman" w:hAnsi="Times New Roman" w:eastAsia="宋体" w:cs="Times New Roman"/>
                <w:i w:val="0"/>
                <w:iCs w:val="0"/>
                <w:snapToGrid w:val="0"/>
                <w:color w:val="000000"/>
                <w:kern w:val="0"/>
                <w:sz w:val="24"/>
                <w:szCs w:val="24"/>
                <w:highlight w:val="none"/>
                <w:u w:val="none"/>
                <w:lang w:val="en-US" w:eastAsia="zh-CN" w:bidi="ar"/>
              </w:rPr>
              <w:t>64.1</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40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70</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BF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75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0C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80</w:t>
            </w:r>
          </w:p>
        </w:tc>
      </w:tr>
      <w:tr w14:paraId="61CAC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8E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泗洪县</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B6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52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D1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54.9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B1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57.7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2D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 xml:space="preserve">61.0 </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1120">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highlight w:val="none"/>
                <w:u w:val="none"/>
                <w:lang w:val="en-US" w:eastAsia="zh-CN" w:bidi="ar"/>
              </w:rPr>
            </w:pPr>
            <w:r>
              <w:rPr>
                <w:rFonts w:hint="eastAsia" w:ascii="Times New Roman" w:hAnsi="Times New Roman" w:eastAsia="宋体" w:cs="Times New Roman"/>
                <w:i w:val="0"/>
                <w:iCs w:val="0"/>
                <w:snapToGrid w:val="0"/>
                <w:color w:val="000000"/>
                <w:kern w:val="0"/>
                <w:sz w:val="24"/>
                <w:szCs w:val="24"/>
                <w:highlight w:val="none"/>
                <w:u w:val="none"/>
                <w:lang w:val="en-US" w:eastAsia="zh-CN" w:bidi="ar"/>
              </w:rPr>
              <w:t>64.4</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02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70</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24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75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BE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80</w:t>
            </w:r>
          </w:p>
        </w:tc>
      </w:tr>
      <w:tr w14:paraId="6877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5E8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snapToGrid w:val="0"/>
                <w:color w:val="000000"/>
                <w:kern w:val="0"/>
                <w:sz w:val="24"/>
                <w:szCs w:val="24"/>
                <w:highlight w:val="none"/>
                <w:u w:val="none"/>
                <w:lang w:val="en-US" w:eastAsia="zh-CN" w:bidi="ar"/>
              </w:rPr>
              <w:t>宿豫区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8D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52.8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04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54.7</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49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57.7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36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61.9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9180">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highlight w:val="none"/>
                <w:u w:val="none"/>
                <w:lang w:val="en-US" w:eastAsia="zh-CN" w:bidi="ar"/>
              </w:rPr>
            </w:pPr>
            <w:r>
              <w:rPr>
                <w:rFonts w:hint="eastAsia" w:ascii="Times New Roman" w:hAnsi="Times New Roman" w:eastAsia="宋体" w:cs="Times New Roman"/>
                <w:i w:val="0"/>
                <w:iCs w:val="0"/>
                <w:snapToGrid w:val="0"/>
                <w:color w:val="000000"/>
                <w:kern w:val="0"/>
                <w:sz w:val="24"/>
                <w:szCs w:val="24"/>
                <w:highlight w:val="none"/>
                <w:u w:val="none"/>
                <w:lang w:val="en-US" w:eastAsia="zh-CN" w:bidi="ar"/>
              </w:rPr>
              <w:t>66.7</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0E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70</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87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75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9A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snapToGrid w:val="0"/>
                <w:color w:val="000000"/>
                <w:kern w:val="0"/>
                <w:sz w:val="24"/>
                <w:szCs w:val="24"/>
                <w:highlight w:val="none"/>
                <w:u w:val="none"/>
                <w:lang w:val="en-US" w:eastAsia="zh-CN" w:bidi="ar"/>
              </w:rPr>
              <w:t>80</w:t>
            </w:r>
          </w:p>
        </w:tc>
      </w:tr>
      <w:tr w14:paraId="7B568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E8D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highlight w:val="none"/>
                <w:u w:val="none"/>
              </w:rPr>
            </w:pPr>
            <w:r>
              <w:rPr>
                <w:rFonts w:hint="default" w:ascii="Times New Roman" w:hAnsi="Times New Roman" w:eastAsia="方正仿宋_GBK" w:cs="Times New Roman"/>
                <w:b/>
                <w:bCs/>
                <w:i w:val="0"/>
                <w:iCs w:val="0"/>
                <w:snapToGrid w:val="0"/>
                <w:color w:val="000000"/>
                <w:kern w:val="0"/>
                <w:sz w:val="24"/>
                <w:szCs w:val="24"/>
                <w:highlight w:val="none"/>
                <w:u w:val="none"/>
                <w:lang w:val="en-US" w:eastAsia="zh-CN" w:bidi="ar"/>
              </w:rPr>
              <w:t>宿迁全市</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512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snapToGrid w:val="0"/>
                <w:color w:val="000000"/>
                <w:kern w:val="0"/>
                <w:sz w:val="24"/>
                <w:szCs w:val="24"/>
                <w:highlight w:val="none"/>
                <w:u w:val="none"/>
                <w:lang w:val="en-US" w:eastAsia="zh-CN" w:bidi="ar"/>
              </w:rPr>
              <w:t>44.9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EAF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snapToGrid w:val="0"/>
                <w:color w:val="000000"/>
                <w:kern w:val="0"/>
                <w:sz w:val="24"/>
                <w:szCs w:val="24"/>
                <w:highlight w:val="none"/>
                <w:u w:val="none"/>
                <w:lang w:val="en-US" w:eastAsia="zh-CN" w:bidi="ar"/>
              </w:rPr>
              <w:t>50.9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10A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snapToGrid w:val="0"/>
                <w:color w:val="000000"/>
                <w:kern w:val="0"/>
                <w:sz w:val="24"/>
                <w:szCs w:val="24"/>
                <w:highlight w:val="none"/>
                <w:u w:val="none"/>
                <w:lang w:val="en-US" w:eastAsia="zh-CN" w:bidi="ar"/>
              </w:rPr>
              <w:t>56.4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7F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snapToGrid w:val="0"/>
                <w:color w:val="000000"/>
                <w:kern w:val="0"/>
                <w:sz w:val="24"/>
                <w:szCs w:val="24"/>
                <w:highlight w:val="none"/>
                <w:u w:val="none"/>
                <w:lang w:val="en-US" w:eastAsia="zh-CN" w:bidi="ar"/>
              </w:rPr>
              <w:t>60.6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476D">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4"/>
                <w:szCs w:val="24"/>
                <w:highlight w:val="none"/>
                <w:u w:val="none"/>
                <w:lang w:val="en-US" w:eastAsia="zh-CN" w:bidi="ar"/>
              </w:rPr>
            </w:pPr>
            <w:r>
              <w:rPr>
                <w:rFonts w:hint="eastAsia" w:ascii="Times New Roman" w:hAnsi="Times New Roman" w:eastAsia="宋体" w:cs="Times New Roman"/>
                <w:b/>
                <w:bCs/>
                <w:i w:val="0"/>
                <w:iCs w:val="0"/>
                <w:snapToGrid w:val="0"/>
                <w:color w:val="000000"/>
                <w:kern w:val="0"/>
                <w:sz w:val="24"/>
                <w:szCs w:val="24"/>
                <w:highlight w:val="none"/>
                <w:u w:val="none"/>
                <w:lang w:val="en-US" w:eastAsia="zh-CN" w:bidi="ar"/>
              </w:rPr>
              <w:t>65</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1C2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snapToGrid w:val="0"/>
                <w:color w:val="000000"/>
                <w:kern w:val="0"/>
                <w:sz w:val="24"/>
                <w:szCs w:val="24"/>
                <w:highlight w:val="none"/>
                <w:u w:val="none"/>
                <w:lang w:val="en-US" w:eastAsia="zh-CN" w:bidi="ar"/>
              </w:rPr>
              <w:t>70</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C6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snapToGrid w:val="0"/>
                <w:color w:val="000000"/>
                <w:kern w:val="0"/>
                <w:sz w:val="24"/>
                <w:szCs w:val="24"/>
                <w:highlight w:val="none"/>
                <w:u w:val="none"/>
                <w:lang w:val="en-US" w:eastAsia="zh-CN" w:bidi="ar"/>
              </w:rPr>
              <w:t>75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6B0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snapToGrid w:val="0"/>
                <w:color w:val="000000"/>
                <w:kern w:val="0"/>
                <w:sz w:val="24"/>
                <w:szCs w:val="24"/>
                <w:highlight w:val="none"/>
                <w:u w:val="none"/>
                <w:lang w:val="en-US" w:eastAsia="zh-CN" w:bidi="ar"/>
              </w:rPr>
              <w:t>80</w:t>
            </w:r>
          </w:p>
        </w:tc>
      </w:tr>
    </w:tbl>
    <w:p w14:paraId="167EA295">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eastAsia="方正黑体_GBK" w:cs="Times New Roman"/>
          <w:b w:val="0"/>
          <w:bCs w:val="0"/>
          <w:spacing w:val="0"/>
          <w:sz w:val="32"/>
          <w:szCs w:val="32"/>
          <w:highlight w:val="none"/>
          <w:lang w:val="en-US" w:eastAsia="zh-CN"/>
        </w:rPr>
      </w:pPr>
      <w:r>
        <w:rPr>
          <w:rFonts w:hint="default" w:ascii="Times New Roman" w:hAnsi="Times New Roman" w:eastAsia="方正黑体_GBK" w:cs="Times New Roman"/>
          <w:b w:val="0"/>
          <w:bCs w:val="0"/>
          <w:spacing w:val="0"/>
          <w:sz w:val="32"/>
          <w:szCs w:val="32"/>
          <w:highlight w:val="none"/>
          <w:lang w:val="en-US" w:eastAsia="zh-CN"/>
        </w:rPr>
        <w:t>附件8</w:t>
      </w:r>
    </w:p>
    <w:p w14:paraId="073228E8">
      <w:pPr>
        <w:keepNext w:val="0"/>
        <w:keepLines w:val="0"/>
        <w:pageBreakBefore w:val="0"/>
        <w:widowControl/>
        <w:kinsoku w:val="0"/>
        <w:wordWrap/>
        <w:overflowPunct/>
        <w:topLinePunct w:val="0"/>
        <w:autoSpaceDE w:val="0"/>
        <w:autoSpaceDN w:val="0"/>
        <w:bidi w:val="0"/>
        <w:adjustRightInd w:val="0"/>
        <w:snapToGrid w:val="0"/>
        <w:spacing w:after="0" w:afterLines="50" w:line="240" w:lineRule="auto"/>
        <w:jc w:val="center"/>
        <w:textAlignment w:val="baseline"/>
        <w:rPr>
          <w:rFonts w:hint="default" w:ascii="Times New Roman" w:hAnsi="Times New Roman" w:cs="Times New Roman"/>
          <w:sz w:val="44"/>
          <w:szCs w:val="44"/>
          <w:highlight w:val="none"/>
        </w:rPr>
      </w:pPr>
      <w:r>
        <w:rPr>
          <w:rFonts w:hint="default" w:ascii="Times New Roman" w:hAnsi="Times New Roman" w:eastAsia="方正小标宋_GBK" w:cs="Times New Roman"/>
          <w:b w:val="0"/>
          <w:bCs w:val="0"/>
          <w:spacing w:val="-5"/>
          <w:sz w:val="44"/>
          <w:szCs w:val="44"/>
          <w:highlight w:val="none"/>
        </w:rPr>
        <w:t>城镇污水处理厂提标任务清单</w:t>
      </w:r>
    </w:p>
    <w:tbl>
      <w:tblPr>
        <w:tblStyle w:val="18"/>
        <w:tblW w:w="504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14"/>
        <w:gridCol w:w="1832"/>
        <w:gridCol w:w="5761"/>
        <w:gridCol w:w="2181"/>
        <w:gridCol w:w="1881"/>
        <w:gridCol w:w="1666"/>
      </w:tblGrid>
      <w:tr w14:paraId="67EB1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blHeader/>
        </w:trPr>
        <w:tc>
          <w:tcPr>
            <w:tcW w:w="288" w:type="pct"/>
            <w:vAlign w:val="center"/>
          </w:tcPr>
          <w:p w14:paraId="160F61B2">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default" w:ascii="Times New Roman" w:hAnsi="Times New Roman" w:eastAsia="方正黑体_GBK" w:cs="Times New Roman"/>
                <w:b w:val="0"/>
                <w:bCs w:val="0"/>
                <w:spacing w:val="-4"/>
                <w:highlight w:val="none"/>
                <w:lang w:val="en-US" w:eastAsia="zh-CN"/>
              </w:rPr>
            </w:pPr>
            <w:r>
              <w:rPr>
                <w:rFonts w:hint="default" w:ascii="Times New Roman" w:hAnsi="Times New Roman" w:eastAsia="方正黑体_GBK" w:cs="Times New Roman"/>
                <w:b w:val="0"/>
                <w:bCs w:val="0"/>
                <w:spacing w:val="-4"/>
                <w:highlight w:val="none"/>
                <w:lang w:val="en-US" w:eastAsia="zh-CN"/>
              </w:rPr>
              <w:t>序号</w:t>
            </w:r>
          </w:p>
        </w:tc>
        <w:tc>
          <w:tcPr>
            <w:tcW w:w="648" w:type="pct"/>
            <w:vAlign w:val="center"/>
          </w:tcPr>
          <w:p w14:paraId="6ECDD9ED">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default" w:ascii="Times New Roman" w:hAnsi="Times New Roman" w:eastAsia="方正黑体_GBK" w:cs="Times New Roman"/>
                <w:b w:val="0"/>
                <w:bCs w:val="0"/>
                <w:spacing w:val="-4"/>
                <w:highlight w:val="none"/>
                <w:lang w:val="en-US" w:eastAsia="zh-CN"/>
              </w:rPr>
            </w:pPr>
            <w:r>
              <w:rPr>
                <w:rFonts w:hint="default" w:ascii="Times New Roman" w:hAnsi="Times New Roman" w:eastAsia="方正黑体_GBK" w:cs="Times New Roman"/>
                <w:b w:val="0"/>
                <w:bCs w:val="0"/>
                <w:spacing w:val="-4"/>
                <w:highlight w:val="none"/>
                <w:lang w:val="en-US" w:eastAsia="zh-CN"/>
              </w:rPr>
              <w:t>属地</w:t>
            </w:r>
          </w:p>
        </w:tc>
        <w:tc>
          <w:tcPr>
            <w:tcW w:w="2037" w:type="pct"/>
            <w:vAlign w:val="center"/>
          </w:tcPr>
          <w:p w14:paraId="101BBF02">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default" w:ascii="Times New Roman" w:hAnsi="Times New Roman" w:eastAsia="方正黑体_GBK" w:cs="Times New Roman"/>
                <w:b w:val="0"/>
                <w:bCs w:val="0"/>
                <w:spacing w:val="-4"/>
                <w:highlight w:val="none"/>
                <w:lang w:val="en-US" w:eastAsia="zh-CN"/>
              </w:rPr>
            </w:pPr>
            <w:r>
              <w:rPr>
                <w:rFonts w:hint="default" w:ascii="Times New Roman" w:hAnsi="Times New Roman" w:eastAsia="方正黑体_GBK" w:cs="Times New Roman"/>
                <w:b w:val="0"/>
                <w:bCs w:val="0"/>
                <w:spacing w:val="-4"/>
                <w:highlight w:val="none"/>
                <w:lang w:val="en-US" w:eastAsia="zh-CN"/>
              </w:rPr>
              <w:t>污水处理厂名称</w:t>
            </w:r>
          </w:p>
        </w:tc>
        <w:tc>
          <w:tcPr>
            <w:tcW w:w="771" w:type="pct"/>
            <w:vAlign w:val="center"/>
          </w:tcPr>
          <w:p w14:paraId="16E96FC0">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default" w:ascii="Times New Roman" w:hAnsi="Times New Roman" w:eastAsia="方正黑体_GBK" w:cs="Times New Roman"/>
                <w:b w:val="0"/>
                <w:bCs w:val="0"/>
                <w:spacing w:val="-4"/>
                <w:highlight w:val="none"/>
                <w:lang w:val="en-US" w:eastAsia="zh-CN"/>
              </w:rPr>
            </w:pPr>
            <w:r>
              <w:rPr>
                <w:rFonts w:hint="default" w:ascii="Times New Roman" w:hAnsi="Times New Roman" w:eastAsia="方正黑体_GBK" w:cs="Times New Roman"/>
                <w:b w:val="0"/>
                <w:bCs w:val="0"/>
                <w:spacing w:val="-4"/>
                <w:highlight w:val="none"/>
                <w:lang w:val="en-US" w:eastAsia="zh-CN"/>
              </w:rPr>
              <w:t>属性</w:t>
            </w:r>
          </w:p>
          <w:p w14:paraId="02F1AF54">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default" w:ascii="Times New Roman" w:hAnsi="Times New Roman" w:eastAsia="方正黑体_GBK" w:cs="Times New Roman"/>
                <w:b w:val="0"/>
                <w:bCs w:val="0"/>
                <w:spacing w:val="-4"/>
                <w:highlight w:val="none"/>
                <w:lang w:val="en-US" w:eastAsia="zh-CN"/>
              </w:rPr>
            </w:pPr>
            <w:r>
              <w:rPr>
                <w:rFonts w:hint="default" w:ascii="Times New Roman" w:hAnsi="Times New Roman" w:eastAsia="方正黑体_GBK" w:cs="Times New Roman"/>
                <w:b w:val="0"/>
                <w:bCs w:val="0"/>
                <w:spacing w:val="-4"/>
                <w:highlight w:val="none"/>
                <w:lang w:val="en-US" w:eastAsia="zh-CN"/>
              </w:rPr>
              <w:t>（建成、在建）</w:t>
            </w:r>
          </w:p>
        </w:tc>
        <w:tc>
          <w:tcPr>
            <w:tcW w:w="665" w:type="pct"/>
            <w:vAlign w:val="center"/>
          </w:tcPr>
          <w:p w14:paraId="5C5CF6AC">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default" w:ascii="Times New Roman" w:hAnsi="Times New Roman" w:eastAsia="方正黑体_GBK" w:cs="Times New Roman"/>
                <w:b w:val="0"/>
                <w:bCs w:val="0"/>
                <w:spacing w:val="-4"/>
                <w:highlight w:val="none"/>
                <w:lang w:val="en-US" w:eastAsia="zh-CN"/>
              </w:rPr>
            </w:pPr>
            <w:r>
              <w:rPr>
                <w:rFonts w:hint="default" w:ascii="Times New Roman" w:hAnsi="Times New Roman" w:eastAsia="方正黑体_GBK" w:cs="Times New Roman"/>
                <w:b w:val="0"/>
                <w:bCs w:val="0"/>
                <w:spacing w:val="-4"/>
                <w:highlight w:val="none"/>
                <w:lang w:val="en-US" w:eastAsia="zh-CN"/>
              </w:rPr>
              <w:t>处理规模</w:t>
            </w:r>
          </w:p>
          <w:p w14:paraId="69CB2271">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default" w:ascii="Times New Roman" w:hAnsi="Times New Roman" w:eastAsia="方正黑体_GBK" w:cs="Times New Roman"/>
                <w:b w:val="0"/>
                <w:bCs w:val="0"/>
                <w:spacing w:val="-4"/>
                <w:highlight w:val="none"/>
                <w:lang w:val="en-US" w:eastAsia="zh-CN"/>
              </w:rPr>
            </w:pPr>
            <w:r>
              <w:rPr>
                <w:rFonts w:hint="default" w:ascii="Times New Roman" w:hAnsi="Times New Roman" w:eastAsia="方正黑体_GBK" w:cs="Times New Roman"/>
                <w:b w:val="0"/>
                <w:bCs w:val="0"/>
                <w:spacing w:val="-4"/>
                <w:highlight w:val="none"/>
                <w:lang w:val="en-US" w:eastAsia="zh-CN"/>
              </w:rPr>
              <w:t>（万吨/日）</w:t>
            </w:r>
          </w:p>
        </w:tc>
        <w:tc>
          <w:tcPr>
            <w:tcW w:w="589" w:type="pct"/>
            <w:vAlign w:val="center"/>
          </w:tcPr>
          <w:p w14:paraId="7C8D99A2">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default" w:ascii="Times New Roman" w:hAnsi="Times New Roman" w:eastAsia="方正黑体_GBK" w:cs="Times New Roman"/>
                <w:b w:val="0"/>
                <w:bCs w:val="0"/>
                <w:spacing w:val="-4"/>
                <w:highlight w:val="none"/>
                <w:lang w:val="en-US" w:eastAsia="zh-CN"/>
              </w:rPr>
            </w:pPr>
            <w:r>
              <w:rPr>
                <w:rFonts w:hint="default" w:ascii="Times New Roman" w:hAnsi="Times New Roman" w:eastAsia="方正黑体_GBK" w:cs="Times New Roman"/>
                <w:b w:val="0"/>
                <w:bCs w:val="0"/>
                <w:spacing w:val="-4"/>
                <w:highlight w:val="none"/>
                <w:lang w:val="en-US" w:eastAsia="zh-CN"/>
              </w:rPr>
              <w:t>新地标需</w:t>
            </w:r>
          </w:p>
          <w:p w14:paraId="1F33903F">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default" w:ascii="Times New Roman" w:hAnsi="Times New Roman" w:eastAsia="方正黑体_GBK" w:cs="Times New Roman"/>
                <w:b w:val="0"/>
                <w:bCs w:val="0"/>
                <w:spacing w:val="-4"/>
                <w:highlight w:val="none"/>
                <w:lang w:val="en-US" w:eastAsia="zh-CN"/>
              </w:rPr>
            </w:pPr>
            <w:r>
              <w:rPr>
                <w:rFonts w:hint="default" w:ascii="Times New Roman" w:hAnsi="Times New Roman" w:eastAsia="方正黑体_GBK" w:cs="Times New Roman"/>
                <w:b w:val="0"/>
                <w:bCs w:val="0"/>
                <w:spacing w:val="-4"/>
                <w:highlight w:val="none"/>
                <w:lang w:val="en-US" w:eastAsia="zh-CN"/>
              </w:rPr>
              <w:t>执行标准</w:t>
            </w:r>
          </w:p>
        </w:tc>
      </w:tr>
      <w:tr w14:paraId="1BA78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0178777A">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w:t>
            </w:r>
          </w:p>
        </w:tc>
        <w:tc>
          <w:tcPr>
            <w:tcW w:w="648" w:type="pct"/>
            <w:vAlign w:val="center"/>
          </w:tcPr>
          <w:p w14:paraId="0060F7FC">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沭阳县</w:t>
            </w:r>
          </w:p>
        </w:tc>
        <w:tc>
          <w:tcPr>
            <w:tcW w:w="2037" w:type="pct"/>
            <w:vAlign w:val="center"/>
          </w:tcPr>
          <w:p w14:paraId="4F2D4850">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沭阳县污水处理有限公司</w:t>
            </w:r>
          </w:p>
        </w:tc>
        <w:tc>
          <w:tcPr>
            <w:tcW w:w="771" w:type="pct"/>
            <w:vAlign w:val="center"/>
          </w:tcPr>
          <w:p w14:paraId="2F7E7160">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建成</w:t>
            </w:r>
          </w:p>
        </w:tc>
        <w:tc>
          <w:tcPr>
            <w:tcW w:w="665" w:type="pct"/>
            <w:vAlign w:val="center"/>
          </w:tcPr>
          <w:p w14:paraId="391BF2C4">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6</w:t>
            </w:r>
          </w:p>
        </w:tc>
        <w:tc>
          <w:tcPr>
            <w:tcW w:w="589" w:type="pct"/>
            <w:vAlign w:val="center"/>
          </w:tcPr>
          <w:p w14:paraId="759949D1">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89"/>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C</w:t>
            </w:r>
          </w:p>
        </w:tc>
      </w:tr>
      <w:tr w14:paraId="297B5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16801234">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2</w:t>
            </w:r>
          </w:p>
        </w:tc>
        <w:tc>
          <w:tcPr>
            <w:tcW w:w="648" w:type="pct"/>
            <w:vAlign w:val="center"/>
          </w:tcPr>
          <w:p w14:paraId="5E990864">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沭阳县</w:t>
            </w:r>
          </w:p>
        </w:tc>
        <w:tc>
          <w:tcPr>
            <w:tcW w:w="2037" w:type="pct"/>
            <w:vAlign w:val="center"/>
          </w:tcPr>
          <w:p w14:paraId="2F81A129">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沭阳南方水务有限公司</w:t>
            </w:r>
          </w:p>
        </w:tc>
        <w:tc>
          <w:tcPr>
            <w:tcW w:w="771" w:type="pct"/>
            <w:vAlign w:val="center"/>
          </w:tcPr>
          <w:p w14:paraId="2A3F4006">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建成</w:t>
            </w:r>
          </w:p>
        </w:tc>
        <w:tc>
          <w:tcPr>
            <w:tcW w:w="665" w:type="pct"/>
            <w:vAlign w:val="center"/>
          </w:tcPr>
          <w:p w14:paraId="333AA674">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6</w:t>
            </w:r>
          </w:p>
        </w:tc>
        <w:tc>
          <w:tcPr>
            <w:tcW w:w="589" w:type="pct"/>
            <w:vAlign w:val="center"/>
          </w:tcPr>
          <w:p w14:paraId="08166BA0">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89"/>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C</w:t>
            </w:r>
          </w:p>
        </w:tc>
      </w:tr>
      <w:tr w14:paraId="0A174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206D1348">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3</w:t>
            </w:r>
          </w:p>
        </w:tc>
        <w:tc>
          <w:tcPr>
            <w:tcW w:w="648" w:type="pct"/>
            <w:vAlign w:val="center"/>
          </w:tcPr>
          <w:p w14:paraId="791D89DC">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沭阳县</w:t>
            </w:r>
          </w:p>
        </w:tc>
        <w:tc>
          <w:tcPr>
            <w:tcW w:w="2037" w:type="pct"/>
            <w:vAlign w:val="center"/>
          </w:tcPr>
          <w:p w14:paraId="238AEF91">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沭阳县城南污水处理厂</w:t>
            </w:r>
          </w:p>
        </w:tc>
        <w:tc>
          <w:tcPr>
            <w:tcW w:w="771" w:type="pct"/>
            <w:vAlign w:val="center"/>
          </w:tcPr>
          <w:p w14:paraId="4EDCE244">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在建</w:t>
            </w:r>
          </w:p>
        </w:tc>
        <w:tc>
          <w:tcPr>
            <w:tcW w:w="665" w:type="pct"/>
            <w:vAlign w:val="center"/>
          </w:tcPr>
          <w:p w14:paraId="5A2E3189">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6</w:t>
            </w:r>
          </w:p>
        </w:tc>
        <w:tc>
          <w:tcPr>
            <w:tcW w:w="589" w:type="pct"/>
            <w:vAlign w:val="center"/>
          </w:tcPr>
          <w:p w14:paraId="7465F3BE">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89"/>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C</w:t>
            </w:r>
          </w:p>
        </w:tc>
      </w:tr>
      <w:tr w14:paraId="03DAE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46F6C226">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4</w:t>
            </w:r>
          </w:p>
        </w:tc>
        <w:tc>
          <w:tcPr>
            <w:tcW w:w="648" w:type="pct"/>
            <w:vAlign w:val="center"/>
          </w:tcPr>
          <w:p w14:paraId="13373E67">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沭阳县</w:t>
            </w:r>
          </w:p>
        </w:tc>
        <w:tc>
          <w:tcPr>
            <w:tcW w:w="2037" w:type="pct"/>
            <w:vAlign w:val="center"/>
          </w:tcPr>
          <w:p w14:paraId="57FDC0A4">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青伊湖镇污水处理厂</w:t>
            </w:r>
          </w:p>
        </w:tc>
        <w:tc>
          <w:tcPr>
            <w:tcW w:w="771" w:type="pct"/>
            <w:vAlign w:val="center"/>
          </w:tcPr>
          <w:p w14:paraId="27C23116">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建成</w:t>
            </w:r>
          </w:p>
        </w:tc>
        <w:tc>
          <w:tcPr>
            <w:tcW w:w="665" w:type="pct"/>
            <w:vAlign w:val="center"/>
          </w:tcPr>
          <w:p w14:paraId="71C72504">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0.3</w:t>
            </w:r>
          </w:p>
        </w:tc>
        <w:tc>
          <w:tcPr>
            <w:tcW w:w="589" w:type="pct"/>
            <w:vAlign w:val="center"/>
          </w:tcPr>
          <w:p w14:paraId="5EAF520F">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89"/>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C</w:t>
            </w:r>
          </w:p>
        </w:tc>
      </w:tr>
      <w:tr w14:paraId="70CDF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2D92AE34">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5</w:t>
            </w:r>
          </w:p>
        </w:tc>
        <w:tc>
          <w:tcPr>
            <w:tcW w:w="648" w:type="pct"/>
            <w:vAlign w:val="center"/>
          </w:tcPr>
          <w:p w14:paraId="2958DBC9">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沭阳县</w:t>
            </w:r>
          </w:p>
        </w:tc>
        <w:tc>
          <w:tcPr>
            <w:tcW w:w="2037" w:type="pct"/>
            <w:vAlign w:val="center"/>
          </w:tcPr>
          <w:p w14:paraId="300709A3">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高墟镇污水处理厂</w:t>
            </w:r>
          </w:p>
        </w:tc>
        <w:tc>
          <w:tcPr>
            <w:tcW w:w="771" w:type="pct"/>
            <w:vAlign w:val="center"/>
          </w:tcPr>
          <w:p w14:paraId="6A5C0EC4">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建成</w:t>
            </w:r>
          </w:p>
        </w:tc>
        <w:tc>
          <w:tcPr>
            <w:tcW w:w="665" w:type="pct"/>
            <w:vAlign w:val="center"/>
          </w:tcPr>
          <w:p w14:paraId="19D50969">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0.3</w:t>
            </w:r>
          </w:p>
        </w:tc>
        <w:tc>
          <w:tcPr>
            <w:tcW w:w="589" w:type="pct"/>
            <w:vAlign w:val="center"/>
          </w:tcPr>
          <w:p w14:paraId="44F61E21">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89"/>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C</w:t>
            </w:r>
          </w:p>
        </w:tc>
      </w:tr>
      <w:tr w14:paraId="52338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04CD95CA">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6</w:t>
            </w:r>
          </w:p>
        </w:tc>
        <w:tc>
          <w:tcPr>
            <w:tcW w:w="648" w:type="pct"/>
            <w:vAlign w:val="center"/>
          </w:tcPr>
          <w:p w14:paraId="7EFDE23F">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沭阳县</w:t>
            </w:r>
          </w:p>
        </w:tc>
        <w:tc>
          <w:tcPr>
            <w:tcW w:w="2037" w:type="pct"/>
            <w:vAlign w:val="center"/>
          </w:tcPr>
          <w:p w14:paraId="64832971">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庙头镇污水处理厂</w:t>
            </w:r>
          </w:p>
        </w:tc>
        <w:tc>
          <w:tcPr>
            <w:tcW w:w="771" w:type="pct"/>
            <w:vAlign w:val="center"/>
          </w:tcPr>
          <w:p w14:paraId="549DEE89">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建成</w:t>
            </w:r>
          </w:p>
        </w:tc>
        <w:tc>
          <w:tcPr>
            <w:tcW w:w="665" w:type="pct"/>
            <w:vAlign w:val="center"/>
          </w:tcPr>
          <w:p w14:paraId="7749DAB6">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0.3</w:t>
            </w:r>
          </w:p>
        </w:tc>
        <w:tc>
          <w:tcPr>
            <w:tcW w:w="589" w:type="pct"/>
            <w:vAlign w:val="center"/>
          </w:tcPr>
          <w:p w14:paraId="1324E2E8">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89"/>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C</w:t>
            </w:r>
          </w:p>
        </w:tc>
      </w:tr>
      <w:tr w14:paraId="74333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431DBFE3">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7</w:t>
            </w:r>
          </w:p>
        </w:tc>
        <w:tc>
          <w:tcPr>
            <w:tcW w:w="648" w:type="pct"/>
            <w:vAlign w:val="center"/>
          </w:tcPr>
          <w:p w14:paraId="23ED7730">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沭阳县</w:t>
            </w:r>
          </w:p>
        </w:tc>
        <w:tc>
          <w:tcPr>
            <w:tcW w:w="2037" w:type="pct"/>
            <w:vAlign w:val="center"/>
          </w:tcPr>
          <w:p w14:paraId="057325D8">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胡集镇污水处理厂</w:t>
            </w:r>
          </w:p>
        </w:tc>
        <w:tc>
          <w:tcPr>
            <w:tcW w:w="771" w:type="pct"/>
            <w:vAlign w:val="center"/>
          </w:tcPr>
          <w:p w14:paraId="55EE6EF0">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建成</w:t>
            </w:r>
          </w:p>
        </w:tc>
        <w:tc>
          <w:tcPr>
            <w:tcW w:w="665" w:type="pct"/>
            <w:vAlign w:val="center"/>
          </w:tcPr>
          <w:p w14:paraId="4FB6C615">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0.3</w:t>
            </w:r>
          </w:p>
        </w:tc>
        <w:tc>
          <w:tcPr>
            <w:tcW w:w="589" w:type="pct"/>
            <w:vAlign w:val="center"/>
          </w:tcPr>
          <w:p w14:paraId="71F3AFAB">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89"/>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C</w:t>
            </w:r>
          </w:p>
        </w:tc>
      </w:tr>
      <w:tr w14:paraId="1AAB1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689F0B18">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8</w:t>
            </w:r>
          </w:p>
        </w:tc>
        <w:tc>
          <w:tcPr>
            <w:tcW w:w="648" w:type="pct"/>
            <w:vAlign w:val="center"/>
          </w:tcPr>
          <w:p w14:paraId="7882530E">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沭阳县</w:t>
            </w:r>
          </w:p>
        </w:tc>
        <w:tc>
          <w:tcPr>
            <w:tcW w:w="2037" w:type="pct"/>
            <w:vAlign w:val="center"/>
          </w:tcPr>
          <w:p w14:paraId="33788A1C">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贤官镇污水处理厂</w:t>
            </w:r>
          </w:p>
        </w:tc>
        <w:tc>
          <w:tcPr>
            <w:tcW w:w="771" w:type="pct"/>
            <w:vAlign w:val="center"/>
          </w:tcPr>
          <w:p w14:paraId="0803DC18">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建成</w:t>
            </w:r>
          </w:p>
        </w:tc>
        <w:tc>
          <w:tcPr>
            <w:tcW w:w="665" w:type="pct"/>
            <w:vAlign w:val="center"/>
          </w:tcPr>
          <w:p w14:paraId="3D820C95">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0.5</w:t>
            </w:r>
          </w:p>
        </w:tc>
        <w:tc>
          <w:tcPr>
            <w:tcW w:w="589" w:type="pct"/>
            <w:vAlign w:val="center"/>
          </w:tcPr>
          <w:p w14:paraId="45E0D903">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89"/>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C</w:t>
            </w:r>
          </w:p>
        </w:tc>
      </w:tr>
      <w:tr w14:paraId="0BE2A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4C7606BF">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9</w:t>
            </w:r>
          </w:p>
        </w:tc>
        <w:tc>
          <w:tcPr>
            <w:tcW w:w="648" w:type="pct"/>
            <w:vAlign w:val="center"/>
          </w:tcPr>
          <w:p w14:paraId="59B141C8">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沭阳县</w:t>
            </w:r>
          </w:p>
        </w:tc>
        <w:tc>
          <w:tcPr>
            <w:tcW w:w="2037" w:type="pct"/>
            <w:vAlign w:val="center"/>
          </w:tcPr>
          <w:p w14:paraId="50E3A8A2">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韩山镇污水处理厂</w:t>
            </w:r>
          </w:p>
        </w:tc>
        <w:tc>
          <w:tcPr>
            <w:tcW w:w="771" w:type="pct"/>
            <w:vAlign w:val="center"/>
          </w:tcPr>
          <w:p w14:paraId="350BD3C1">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建成</w:t>
            </w:r>
          </w:p>
        </w:tc>
        <w:tc>
          <w:tcPr>
            <w:tcW w:w="665" w:type="pct"/>
            <w:vAlign w:val="center"/>
          </w:tcPr>
          <w:p w14:paraId="6E8EBE52">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0.5</w:t>
            </w:r>
          </w:p>
        </w:tc>
        <w:tc>
          <w:tcPr>
            <w:tcW w:w="589" w:type="pct"/>
            <w:vAlign w:val="center"/>
          </w:tcPr>
          <w:p w14:paraId="4543AE15">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89"/>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C</w:t>
            </w:r>
          </w:p>
        </w:tc>
      </w:tr>
      <w:tr w14:paraId="5C8CF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58BF7AC8">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10</w:t>
            </w:r>
          </w:p>
        </w:tc>
        <w:tc>
          <w:tcPr>
            <w:tcW w:w="648" w:type="pct"/>
            <w:vAlign w:val="center"/>
          </w:tcPr>
          <w:p w14:paraId="0359C7B5">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沭阳县</w:t>
            </w:r>
          </w:p>
        </w:tc>
        <w:tc>
          <w:tcPr>
            <w:tcW w:w="2037" w:type="pct"/>
            <w:vAlign w:val="center"/>
          </w:tcPr>
          <w:p w14:paraId="2FF45F77">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马厂镇污水处理厂</w:t>
            </w:r>
          </w:p>
        </w:tc>
        <w:tc>
          <w:tcPr>
            <w:tcW w:w="771" w:type="pct"/>
            <w:vAlign w:val="center"/>
          </w:tcPr>
          <w:p w14:paraId="4A3BF95D">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建成</w:t>
            </w:r>
          </w:p>
        </w:tc>
        <w:tc>
          <w:tcPr>
            <w:tcW w:w="665" w:type="pct"/>
            <w:vAlign w:val="center"/>
          </w:tcPr>
          <w:p w14:paraId="5F83F746">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0.6</w:t>
            </w:r>
          </w:p>
        </w:tc>
        <w:tc>
          <w:tcPr>
            <w:tcW w:w="589" w:type="pct"/>
            <w:vAlign w:val="center"/>
          </w:tcPr>
          <w:p w14:paraId="2E23B593">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89"/>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C</w:t>
            </w:r>
          </w:p>
        </w:tc>
      </w:tr>
      <w:tr w14:paraId="1C88E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533F4BF8">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11</w:t>
            </w:r>
          </w:p>
        </w:tc>
        <w:tc>
          <w:tcPr>
            <w:tcW w:w="648" w:type="pct"/>
            <w:vAlign w:val="center"/>
          </w:tcPr>
          <w:p w14:paraId="06D2A9C7">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沭阳县</w:t>
            </w:r>
          </w:p>
        </w:tc>
        <w:tc>
          <w:tcPr>
            <w:tcW w:w="2037" w:type="pct"/>
            <w:vAlign w:val="center"/>
          </w:tcPr>
          <w:p w14:paraId="00489030">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塘沟镇污水处理厂</w:t>
            </w:r>
          </w:p>
        </w:tc>
        <w:tc>
          <w:tcPr>
            <w:tcW w:w="771" w:type="pct"/>
            <w:vAlign w:val="center"/>
          </w:tcPr>
          <w:p w14:paraId="7DB4022A">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建成</w:t>
            </w:r>
          </w:p>
        </w:tc>
        <w:tc>
          <w:tcPr>
            <w:tcW w:w="665" w:type="pct"/>
            <w:vAlign w:val="center"/>
          </w:tcPr>
          <w:p w14:paraId="13B1C348">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0.3</w:t>
            </w:r>
          </w:p>
        </w:tc>
        <w:tc>
          <w:tcPr>
            <w:tcW w:w="589" w:type="pct"/>
            <w:vAlign w:val="center"/>
          </w:tcPr>
          <w:p w14:paraId="623B59C8">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89"/>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C</w:t>
            </w:r>
          </w:p>
        </w:tc>
      </w:tr>
      <w:tr w14:paraId="3A435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3E1BE6F4">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12</w:t>
            </w:r>
          </w:p>
        </w:tc>
        <w:tc>
          <w:tcPr>
            <w:tcW w:w="648" w:type="pct"/>
            <w:vAlign w:val="center"/>
          </w:tcPr>
          <w:p w14:paraId="39B265DB">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泗阳县</w:t>
            </w:r>
          </w:p>
        </w:tc>
        <w:tc>
          <w:tcPr>
            <w:tcW w:w="2037" w:type="pct"/>
            <w:vAlign w:val="center"/>
          </w:tcPr>
          <w:p w14:paraId="3578297A">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高渡污水处理厂</w:t>
            </w:r>
          </w:p>
        </w:tc>
        <w:tc>
          <w:tcPr>
            <w:tcW w:w="771" w:type="pct"/>
            <w:vAlign w:val="center"/>
          </w:tcPr>
          <w:p w14:paraId="72CACC42">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建成</w:t>
            </w:r>
          </w:p>
        </w:tc>
        <w:tc>
          <w:tcPr>
            <w:tcW w:w="665" w:type="pct"/>
            <w:vAlign w:val="center"/>
          </w:tcPr>
          <w:p w14:paraId="0A581BF1">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48"/>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0.15</w:t>
            </w:r>
          </w:p>
        </w:tc>
        <w:tc>
          <w:tcPr>
            <w:tcW w:w="589" w:type="pct"/>
            <w:vAlign w:val="center"/>
          </w:tcPr>
          <w:p w14:paraId="7E466654">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89"/>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B</w:t>
            </w:r>
          </w:p>
        </w:tc>
      </w:tr>
      <w:tr w14:paraId="745BC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01099E0D">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13</w:t>
            </w:r>
          </w:p>
        </w:tc>
        <w:tc>
          <w:tcPr>
            <w:tcW w:w="648" w:type="pct"/>
            <w:vAlign w:val="center"/>
          </w:tcPr>
          <w:p w14:paraId="2720CBAF">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泗阳县</w:t>
            </w:r>
          </w:p>
        </w:tc>
        <w:tc>
          <w:tcPr>
            <w:tcW w:w="2037" w:type="pct"/>
            <w:vAlign w:val="center"/>
          </w:tcPr>
          <w:p w14:paraId="21EA773F">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新袁污水处理厂</w:t>
            </w:r>
          </w:p>
        </w:tc>
        <w:tc>
          <w:tcPr>
            <w:tcW w:w="771" w:type="pct"/>
            <w:vAlign w:val="center"/>
          </w:tcPr>
          <w:p w14:paraId="052B4647">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建成</w:t>
            </w:r>
          </w:p>
        </w:tc>
        <w:tc>
          <w:tcPr>
            <w:tcW w:w="665" w:type="pct"/>
            <w:vAlign w:val="center"/>
          </w:tcPr>
          <w:p w14:paraId="58658C79">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0.3</w:t>
            </w:r>
          </w:p>
        </w:tc>
        <w:tc>
          <w:tcPr>
            <w:tcW w:w="589" w:type="pct"/>
            <w:vAlign w:val="center"/>
          </w:tcPr>
          <w:p w14:paraId="1EB163E3">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89"/>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C</w:t>
            </w:r>
          </w:p>
        </w:tc>
      </w:tr>
      <w:tr w14:paraId="2B122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4A1DCE41">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14</w:t>
            </w:r>
          </w:p>
        </w:tc>
        <w:tc>
          <w:tcPr>
            <w:tcW w:w="648" w:type="pct"/>
            <w:vAlign w:val="center"/>
          </w:tcPr>
          <w:p w14:paraId="6FD50ED5">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泗阳县</w:t>
            </w:r>
          </w:p>
        </w:tc>
        <w:tc>
          <w:tcPr>
            <w:tcW w:w="2037" w:type="pct"/>
            <w:vAlign w:val="center"/>
          </w:tcPr>
          <w:p w14:paraId="23FF77EF">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卢集污水处理厂</w:t>
            </w:r>
          </w:p>
        </w:tc>
        <w:tc>
          <w:tcPr>
            <w:tcW w:w="771" w:type="pct"/>
            <w:vAlign w:val="center"/>
          </w:tcPr>
          <w:p w14:paraId="246CA15D">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建成</w:t>
            </w:r>
          </w:p>
        </w:tc>
        <w:tc>
          <w:tcPr>
            <w:tcW w:w="665" w:type="pct"/>
            <w:vAlign w:val="center"/>
          </w:tcPr>
          <w:p w14:paraId="7835C9CB">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0.3</w:t>
            </w:r>
          </w:p>
        </w:tc>
        <w:tc>
          <w:tcPr>
            <w:tcW w:w="589" w:type="pct"/>
            <w:vAlign w:val="center"/>
          </w:tcPr>
          <w:p w14:paraId="4C212651">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89"/>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C</w:t>
            </w:r>
          </w:p>
        </w:tc>
      </w:tr>
      <w:tr w14:paraId="39972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078FE5ED">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15</w:t>
            </w:r>
          </w:p>
        </w:tc>
        <w:tc>
          <w:tcPr>
            <w:tcW w:w="648" w:type="pct"/>
            <w:vAlign w:val="center"/>
          </w:tcPr>
          <w:p w14:paraId="032E54BE">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泗阳县</w:t>
            </w:r>
          </w:p>
        </w:tc>
        <w:tc>
          <w:tcPr>
            <w:tcW w:w="2037" w:type="pct"/>
            <w:vAlign w:val="center"/>
          </w:tcPr>
          <w:p w14:paraId="139FBB9C">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城南污水处理厂</w:t>
            </w:r>
          </w:p>
        </w:tc>
        <w:tc>
          <w:tcPr>
            <w:tcW w:w="771" w:type="pct"/>
            <w:vAlign w:val="center"/>
          </w:tcPr>
          <w:p w14:paraId="6EFC7494">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建成</w:t>
            </w:r>
          </w:p>
        </w:tc>
        <w:tc>
          <w:tcPr>
            <w:tcW w:w="665" w:type="pct"/>
            <w:vAlign w:val="center"/>
          </w:tcPr>
          <w:p w14:paraId="310DC83D">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0.5</w:t>
            </w:r>
          </w:p>
        </w:tc>
        <w:tc>
          <w:tcPr>
            <w:tcW w:w="589" w:type="pct"/>
            <w:vAlign w:val="center"/>
          </w:tcPr>
          <w:p w14:paraId="691B00F5">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89"/>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C</w:t>
            </w:r>
          </w:p>
        </w:tc>
      </w:tr>
      <w:tr w14:paraId="62634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70073D21">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16</w:t>
            </w:r>
          </w:p>
        </w:tc>
        <w:tc>
          <w:tcPr>
            <w:tcW w:w="648" w:type="pct"/>
            <w:vAlign w:val="center"/>
          </w:tcPr>
          <w:p w14:paraId="430EC353">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泗阳县</w:t>
            </w:r>
          </w:p>
        </w:tc>
        <w:tc>
          <w:tcPr>
            <w:tcW w:w="2037" w:type="pct"/>
            <w:vAlign w:val="center"/>
          </w:tcPr>
          <w:p w14:paraId="5DC87D97">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城东污水处理厂一期</w:t>
            </w:r>
          </w:p>
        </w:tc>
        <w:tc>
          <w:tcPr>
            <w:tcW w:w="771" w:type="pct"/>
            <w:vAlign w:val="center"/>
          </w:tcPr>
          <w:p w14:paraId="1572D5F8">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建成</w:t>
            </w:r>
          </w:p>
        </w:tc>
        <w:tc>
          <w:tcPr>
            <w:tcW w:w="665" w:type="pct"/>
            <w:vAlign w:val="center"/>
          </w:tcPr>
          <w:p w14:paraId="459505F4">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5</w:t>
            </w:r>
          </w:p>
        </w:tc>
        <w:tc>
          <w:tcPr>
            <w:tcW w:w="589" w:type="pct"/>
            <w:vAlign w:val="center"/>
          </w:tcPr>
          <w:p w14:paraId="4C50156C">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89"/>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C</w:t>
            </w:r>
          </w:p>
        </w:tc>
      </w:tr>
      <w:tr w14:paraId="17544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12AD1359">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17</w:t>
            </w:r>
          </w:p>
        </w:tc>
        <w:tc>
          <w:tcPr>
            <w:tcW w:w="648" w:type="pct"/>
            <w:vAlign w:val="center"/>
          </w:tcPr>
          <w:p w14:paraId="5FD1BA74">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泗阳县</w:t>
            </w:r>
          </w:p>
        </w:tc>
        <w:tc>
          <w:tcPr>
            <w:tcW w:w="2037" w:type="pct"/>
            <w:vAlign w:val="center"/>
          </w:tcPr>
          <w:p w14:paraId="37A2B371">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城东污水处理厂二期</w:t>
            </w:r>
          </w:p>
        </w:tc>
        <w:tc>
          <w:tcPr>
            <w:tcW w:w="771" w:type="pct"/>
            <w:vAlign w:val="center"/>
          </w:tcPr>
          <w:p w14:paraId="4709BA28">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建成</w:t>
            </w:r>
          </w:p>
        </w:tc>
        <w:tc>
          <w:tcPr>
            <w:tcW w:w="665" w:type="pct"/>
            <w:vAlign w:val="center"/>
          </w:tcPr>
          <w:p w14:paraId="48FE0FA5">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3</w:t>
            </w:r>
          </w:p>
        </w:tc>
        <w:tc>
          <w:tcPr>
            <w:tcW w:w="589" w:type="pct"/>
            <w:vAlign w:val="center"/>
          </w:tcPr>
          <w:p w14:paraId="6BBF46CD">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89"/>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C</w:t>
            </w:r>
          </w:p>
        </w:tc>
      </w:tr>
      <w:tr w14:paraId="531C5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7D9DB5F7">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18</w:t>
            </w:r>
          </w:p>
        </w:tc>
        <w:tc>
          <w:tcPr>
            <w:tcW w:w="648" w:type="pct"/>
            <w:vAlign w:val="center"/>
          </w:tcPr>
          <w:p w14:paraId="41EA90FD">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泗阳县</w:t>
            </w:r>
          </w:p>
        </w:tc>
        <w:tc>
          <w:tcPr>
            <w:tcW w:w="2037" w:type="pct"/>
            <w:vAlign w:val="center"/>
          </w:tcPr>
          <w:p w14:paraId="08F9C906">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城北污水处理厂</w:t>
            </w:r>
          </w:p>
        </w:tc>
        <w:tc>
          <w:tcPr>
            <w:tcW w:w="771" w:type="pct"/>
            <w:vAlign w:val="center"/>
          </w:tcPr>
          <w:p w14:paraId="750AC0E5">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建成</w:t>
            </w:r>
          </w:p>
        </w:tc>
        <w:tc>
          <w:tcPr>
            <w:tcW w:w="665" w:type="pct"/>
            <w:vAlign w:val="center"/>
          </w:tcPr>
          <w:p w14:paraId="13339D13">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7.5</w:t>
            </w:r>
          </w:p>
        </w:tc>
        <w:tc>
          <w:tcPr>
            <w:tcW w:w="589" w:type="pct"/>
            <w:vAlign w:val="center"/>
          </w:tcPr>
          <w:p w14:paraId="03F131D3">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89"/>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C</w:t>
            </w:r>
          </w:p>
        </w:tc>
      </w:tr>
      <w:tr w14:paraId="7F06B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03548E8B">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19</w:t>
            </w:r>
          </w:p>
        </w:tc>
        <w:tc>
          <w:tcPr>
            <w:tcW w:w="648" w:type="pct"/>
            <w:vAlign w:val="center"/>
          </w:tcPr>
          <w:p w14:paraId="0498B059">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泗阳县</w:t>
            </w:r>
          </w:p>
        </w:tc>
        <w:tc>
          <w:tcPr>
            <w:tcW w:w="2037" w:type="pct"/>
            <w:vAlign w:val="center"/>
          </w:tcPr>
          <w:p w14:paraId="1EE3F2B8">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王集污水处理厂</w:t>
            </w:r>
          </w:p>
        </w:tc>
        <w:tc>
          <w:tcPr>
            <w:tcW w:w="771" w:type="pct"/>
            <w:vAlign w:val="center"/>
          </w:tcPr>
          <w:p w14:paraId="25843B2D">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建成</w:t>
            </w:r>
          </w:p>
        </w:tc>
        <w:tc>
          <w:tcPr>
            <w:tcW w:w="665" w:type="pct"/>
            <w:vAlign w:val="center"/>
          </w:tcPr>
          <w:p w14:paraId="5D60C5C3">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0.3</w:t>
            </w:r>
          </w:p>
        </w:tc>
        <w:tc>
          <w:tcPr>
            <w:tcW w:w="589" w:type="pct"/>
            <w:vAlign w:val="center"/>
          </w:tcPr>
          <w:p w14:paraId="5C8DDAE1">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89"/>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C</w:t>
            </w:r>
          </w:p>
        </w:tc>
      </w:tr>
      <w:tr w14:paraId="290E6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6550680B">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20</w:t>
            </w:r>
          </w:p>
        </w:tc>
        <w:tc>
          <w:tcPr>
            <w:tcW w:w="648" w:type="pct"/>
            <w:vAlign w:val="center"/>
          </w:tcPr>
          <w:p w14:paraId="628F82EA">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泗阳县</w:t>
            </w:r>
          </w:p>
        </w:tc>
        <w:tc>
          <w:tcPr>
            <w:tcW w:w="2037" w:type="pct"/>
            <w:vAlign w:val="center"/>
          </w:tcPr>
          <w:p w14:paraId="3AB2EE0E">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八集污水处理厂</w:t>
            </w:r>
          </w:p>
        </w:tc>
        <w:tc>
          <w:tcPr>
            <w:tcW w:w="771" w:type="pct"/>
            <w:vAlign w:val="center"/>
          </w:tcPr>
          <w:p w14:paraId="588AB0D5">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建成</w:t>
            </w:r>
          </w:p>
        </w:tc>
        <w:tc>
          <w:tcPr>
            <w:tcW w:w="665" w:type="pct"/>
            <w:vAlign w:val="center"/>
          </w:tcPr>
          <w:p w14:paraId="0AC76A25">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0.5</w:t>
            </w:r>
          </w:p>
        </w:tc>
        <w:tc>
          <w:tcPr>
            <w:tcW w:w="589" w:type="pct"/>
            <w:vAlign w:val="center"/>
          </w:tcPr>
          <w:p w14:paraId="225015B3">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89"/>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C</w:t>
            </w:r>
          </w:p>
        </w:tc>
      </w:tr>
      <w:tr w14:paraId="78FCF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61326CFB">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21</w:t>
            </w:r>
          </w:p>
        </w:tc>
        <w:tc>
          <w:tcPr>
            <w:tcW w:w="648" w:type="pct"/>
            <w:vAlign w:val="center"/>
          </w:tcPr>
          <w:p w14:paraId="45D04378">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泗洪县</w:t>
            </w:r>
          </w:p>
        </w:tc>
        <w:tc>
          <w:tcPr>
            <w:tcW w:w="2037" w:type="pct"/>
            <w:vAlign w:val="center"/>
          </w:tcPr>
          <w:p w14:paraId="2D713F36">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泗洪水务有限责任公司</w:t>
            </w:r>
          </w:p>
        </w:tc>
        <w:tc>
          <w:tcPr>
            <w:tcW w:w="771" w:type="pct"/>
            <w:vAlign w:val="center"/>
          </w:tcPr>
          <w:p w14:paraId="66234991">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
                <w:sz w:val="24"/>
                <w:szCs w:val="24"/>
                <w:highlight w:val="none"/>
              </w:rPr>
              <w:t>建成</w:t>
            </w:r>
          </w:p>
        </w:tc>
        <w:tc>
          <w:tcPr>
            <w:tcW w:w="665" w:type="pct"/>
            <w:vAlign w:val="center"/>
          </w:tcPr>
          <w:p w14:paraId="7D8289EF">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5</w:t>
            </w:r>
          </w:p>
        </w:tc>
        <w:tc>
          <w:tcPr>
            <w:tcW w:w="589" w:type="pct"/>
            <w:vAlign w:val="center"/>
          </w:tcPr>
          <w:p w14:paraId="313A54E6">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89"/>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C</w:t>
            </w:r>
          </w:p>
        </w:tc>
      </w:tr>
      <w:tr w14:paraId="50F4F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2CA10C26">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22</w:t>
            </w:r>
          </w:p>
        </w:tc>
        <w:tc>
          <w:tcPr>
            <w:tcW w:w="648" w:type="pct"/>
            <w:shd w:val="clear" w:color="auto" w:fill="auto"/>
            <w:vAlign w:val="center"/>
          </w:tcPr>
          <w:p w14:paraId="79F82CA2">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泗洪县</w:t>
            </w:r>
          </w:p>
        </w:tc>
        <w:tc>
          <w:tcPr>
            <w:tcW w:w="2037" w:type="pct"/>
            <w:shd w:val="clear" w:color="auto" w:fill="auto"/>
            <w:vAlign w:val="center"/>
          </w:tcPr>
          <w:p w14:paraId="4A398282">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泗洪县集泰污水处理有限公司</w:t>
            </w:r>
          </w:p>
        </w:tc>
        <w:tc>
          <w:tcPr>
            <w:tcW w:w="771" w:type="pct"/>
            <w:shd w:val="clear" w:color="auto" w:fill="auto"/>
            <w:vAlign w:val="center"/>
          </w:tcPr>
          <w:p w14:paraId="1401B92F">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建成</w:t>
            </w:r>
          </w:p>
        </w:tc>
        <w:tc>
          <w:tcPr>
            <w:tcW w:w="665" w:type="pct"/>
            <w:shd w:val="clear" w:color="auto" w:fill="auto"/>
            <w:vAlign w:val="center"/>
          </w:tcPr>
          <w:p w14:paraId="117093DE">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4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3.25</w:t>
            </w:r>
          </w:p>
        </w:tc>
        <w:tc>
          <w:tcPr>
            <w:tcW w:w="589" w:type="pct"/>
            <w:shd w:val="clear" w:color="auto" w:fill="auto"/>
            <w:vAlign w:val="center"/>
          </w:tcPr>
          <w:p w14:paraId="6A2954B6">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C</w:t>
            </w:r>
          </w:p>
        </w:tc>
      </w:tr>
      <w:tr w14:paraId="30127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536E7B28">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23</w:t>
            </w:r>
          </w:p>
        </w:tc>
        <w:tc>
          <w:tcPr>
            <w:tcW w:w="648" w:type="pct"/>
            <w:shd w:val="clear" w:color="auto" w:fill="auto"/>
            <w:vAlign w:val="center"/>
          </w:tcPr>
          <w:p w14:paraId="4E364484">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泗洪县</w:t>
            </w:r>
          </w:p>
        </w:tc>
        <w:tc>
          <w:tcPr>
            <w:tcW w:w="2037" w:type="pct"/>
            <w:shd w:val="clear" w:color="auto" w:fill="auto"/>
            <w:vAlign w:val="center"/>
          </w:tcPr>
          <w:p w14:paraId="3B6615E3">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泗洪县城南污水处理厂</w:t>
            </w:r>
          </w:p>
        </w:tc>
        <w:tc>
          <w:tcPr>
            <w:tcW w:w="771" w:type="pct"/>
            <w:shd w:val="clear" w:color="auto" w:fill="auto"/>
            <w:vAlign w:val="center"/>
          </w:tcPr>
          <w:p w14:paraId="707DF0D2">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在建</w:t>
            </w:r>
          </w:p>
        </w:tc>
        <w:tc>
          <w:tcPr>
            <w:tcW w:w="665" w:type="pct"/>
            <w:shd w:val="clear" w:color="auto" w:fill="auto"/>
            <w:vAlign w:val="center"/>
          </w:tcPr>
          <w:p w14:paraId="57370AE5">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5</w:t>
            </w:r>
          </w:p>
        </w:tc>
        <w:tc>
          <w:tcPr>
            <w:tcW w:w="589" w:type="pct"/>
            <w:shd w:val="clear" w:color="auto" w:fill="auto"/>
            <w:vAlign w:val="center"/>
          </w:tcPr>
          <w:p w14:paraId="155FB6C7">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C</w:t>
            </w:r>
          </w:p>
        </w:tc>
      </w:tr>
      <w:tr w14:paraId="45079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0E95B258">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24</w:t>
            </w:r>
          </w:p>
        </w:tc>
        <w:tc>
          <w:tcPr>
            <w:tcW w:w="648" w:type="pct"/>
            <w:shd w:val="clear" w:color="auto" w:fill="auto"/>
            <w:vAlign w:val="center"/>
          </w:tcPr>
          <w:p w14:paraId="62A23975">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泗洪县</w:t>
            </w:r>
          </w:p>
        </w:tc>
        <w:tc>
          <w:tcPr>
            <w:tcW w:w="2037" w:type="pct"/>
            <w:shd w:val="clear" w:color="auto" w:fill="auto"/>
            <w:vAlign w:val="center"/>
          </w:tcPr>
          <w:p w14:paraId="5EDB142D">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界集镇污水处理厂</w:t>
            </w:r>
          </w:p>
        </w:tc>
        <w:tc>
          <w:tcPr>
            <w:tcW w:w="771" w:type="pct"/>
            <w:shd w:val="clear" w:color="auto" w:fill="auto"/>
            <w:vAlign w:val="center"/>
          </w:tcPr>
          <w:p w14:paraId="10E88BB6">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建成</w:t>
            </w:r>
          </w:p>
        </w:tc>
        <w:tc>
          <w:tcPr>
            <w:tcW w:w="665" w:type="pct"/>
            <w:shd w:val="clear" w:color="auto" w:fill="auto"/>
            <w:vAlign w:val="center"/>
          </w:tcPr>
          <w:p w14:paraId="108E7339">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0.3</w:t>
            </w:r>
          </w:p>
        </w:tc>
        <w:tc>
          <w:tcPr>
            <w:tcW w:w="589" w:type="pct"/>
            <w:shd w:val="clear" w:color="auto" w:fill="auto"/>
            <w:vAlign w:val="center"/>
          </w:tcPr>
          <w:p w14:paraId="3BD97EC5">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C</w:t>
            </w:r>
          </w:p>
        </w:tc>
      </w:tr>
      <w:tr w14:paraId="1A891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097346B9">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25</w:t>
            </w:r>
          </w:p>
        </w:tc>
        <w:tc>
          <w:tcPr>
            <w:tcW w:w="648" w:type="pct"/>
            <w:shd w:val="clear" w:color="auto" w:fill="auto"/>
            <w:vAlign w:val="center"/>
          </w:tcPr>
          <w:p w14:paraId="5B67085C">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泗洪县</w:t>
            </w:r>
          </w:p>
        </w:tc>
        <w:tc>
          <w:tcPr>
            <w:tcW w:w="2037" w:type="pct"/>
            <w:shd w:val="clear" w:color="auto" w:fill="auto"/>
            <w:vAlign w:val="center"/>
          </w:tcPr>
          <w:p w14:paraId="423B96C3">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金锁镇污水处理厂</w:t>
            </w:r>
          </w:p>
        </w:tc>
        <w:tc>
          <w:tcPr>
            <w:tcW w:w="771" w:type="pct"/>
            <w:shd w:val="clear" w:color="auto" w:fill="auto"/>
            <w:vAlign w:val="center"/>
          </w:tcPr>
          <w:p w14:paraId="7B084B37">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建成</w:t>
            </w:r>
          </w:p>
        </w:tc>
        <w:tc>
          <w:tcPr>
            <w:tcW w:w="665" w:type="pct"/>
            <w:shd w:val="clear" w:color="auto" w:fill="auto"/>
            <w:vAlign w:val="center"/>
          </w:tcPr>
          <w:p w14:paraId="7DB9979D">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0.1</w:t>
            </w:r>
          </w:p>
        </w:tc>
        <w:tc>
          <w:tcPr>
            <w:tcW w:w="589" w:type="pct"/>
            <w:shd w:val="clear" w:color="auto" w:fill="auto"/>
            <w:vAlign w:val="center"/>
          </w:tcPr>
          <w:p w14:paraId="2BED7DFA">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B</w:t>
            </w:r>
          </w:p>
        </w:tc>
      </w:tr>
      <w:tr w14:paraId="70EE5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7A0094DB">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26</w:t>
            </w:r>
          </w:p>
        </w:tc>
        <w:tc>
          <w:tcPr>
            <w:tcW w:w="648" w:type="pct"/>
            <w:shd w:val="clear" w:color="auto" w:fill="auto"/>
            <w:vAlign w:val="center"/>
          </w:tcPr>
          <w:p w14:paraId="4599A36C">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泗洪县</w:t>
            </w:r>
          </w:p>
        </w:tc>
        <w:tc>
          <w:tcPr>
            <w:tcW w:w="2037" w:type="pct"/>
            <w:shd w:val="clear" w:color="auto" w:fill="auto"/>
            <w:vAlign w:val="center"/>
          </w:tcPr>
          <w:p w14:paraId="4C39B615">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z w:val="24"/>
                <w:szCs w:val="24"/>
                <w:highlight w:val="none"/>
              </w:rPr>
              <w:t>西南岗经济开发区污水处理厂</w:t>
            </w:r>
            <w:r>
              <w:rPr>
                <w:rFonts w:hint="default" w:ascii="Times New Roman" w:hAnsi="Times New Roman" w:eastAsia="方正仿宋_GBK" w:cs="Times New Roman"/>
                <w:spacing w:val="7"/>
                <w:sz w:val="24"/>
                <w:szCs w:val="24"/>
                <w:highlight w:val="none"/>
                <w:lang w:eastAsia="zh-CN"/>
              </w:rPr>
              <w:t>（</w:t>
            </w:r>
            <w:r>
              <w:rPr>
                <w:rFonts w:hint="default" w:ascii="Times New Roman" w:hAnsi="Times New Roman" w:eastAsia="方正仿宋_GBK" w:cs="Times New Roman"/>
                <w:spacing w:val="7"/>
                <w:sz w:val="24"/>
                <w:szCs w:val="24"/>
                <w:highlight w:val="none"/>
              </w:rPr>
              <w:t>双沟二厂</w:t>
            </w:r>
            <w:r>
              <w:rPr>
                <w:rFonts w:hint="default" w:ascii="Times New Roman" w:hAnsi="Times New Roman" w:eastAsia="方正仿宋_GBK" w:cs="Times New Roman"/>
                <w:spacing w:val="7"/>
                <w:sz w:val="24"/>
                <w:szCs w:val="24"/>
                <w:highlight w:val="none"/>
                <w:lang w:eastAsia="zh-CN"/>
              </w:rPr>
              <w:t>）</w:t>
            </w:r>
          </w:p>
        </w:tc>
        <w:tc>
          <w:tcPr>
            <w:tcW w:w="771" w:type="pct"/>
            <w:shd w:val="clear" w:color="auto" w:fill="auto"/>
            <w:vAlign w:val="center"/>
          </w:tcPr>
          <w:p w14:paraId="0078969E">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建成</w:t>
            </w:r>
          </w:p>
        </w:tc>
        <w:tc>
          <w:tcPr>
            <w:tcW w:w="665" w:type="pct"/>
            <w:shd w:val="clear" w:color="auto" w:fill="auto"/>
            <w:vAlign w:val="center"/>
          </w:tcPr>
          <w:p w14:paraId="0FF29571">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0.5</w:t>
            </w:r>
          </w:p>
        </w:tc>
        <w:tc>
          <w:tcPr>
            <w:tcW w:w="589" w:type="pct"/>
            <w:shd w:val="clear" w:color="auto" w:fill="auto"/>
            <w:vAlign w:val="center"/>
          </w:tcPr>
          <w:p w14:paraId="4CA8E9FF">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C</w:t>
            </w:r>
          </w:p>
        </w:tc>
      </w:tr>
      <w:tr w14:paraId="33A38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62150831">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27</w:t>
            </w:r>
          </w:p>
        </w:tc>
        <w:tc>
          <w:tcPr>
            <w:tcW w:w="648" w:type="pct"/>
            <w:shd w:val="clear" w:color="auto" w:fill="auto"/>
            <w:vAlign w:val="center"/>
          </w:tcPr>
          <w:p w14:paraId="4A8288FF">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泗洪县</w:t>
            </w:r>
          </w:p>
        </w:tc>
        <w:tc>
          <w:tcPr>
            <w:tcW w:w="2037" w:type="pct"/>
            <w:shd w:val="clear" w:color="auto" w:fill="auto"/>
            <w:vAlign w:val="center"/>
          </w:tcPr>
          <w:p w14:paraId="26547CD9">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双沟污水处理厂</w:t>
            </w:r>
          </w:p>
        </w:tc>
        <w:tc>
          <w:tcPr>
            <w:tcW w:w="771" w:type="pct"/>
            <w:shd w:val="clear" w:color="auto" w:fill="auto"/>
            <w:vAlign w:val="center"/>
          </w:tcPr>
          <w:p w14:paraId="7B4984C0">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建成</w:t>
            </w:r>
          </w:p>
        </w:tc>
        <w:tc>
          <w:tcPr>
            <w:tcW w:w="665" w:type="pct"/>
            <w:shd w:val="clear" w:color="auto" w:fill="auto"/>
            <w:vAlign w:val="center"/>
          </w:tcPr>
          <w:p w14:paraId="195BEE5B">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1</w:t>
            </w:r>
          </w:p>
        </w:tc>
        <w:tc>
          <w:tcPr>
            <w:tcW w:w="589" w:type="pct"/>
            <w:shd w:val="clear" w:color="auto" w:fill="auto"/>
            <w:vAlign w:val="center"/>
          </w:tcPr>
          <w:p w14:paraId="1696FE7D">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C</w:t>
            </w:r>
          </w:p>
        </w:tc>
      </w:tr>
      <w:tr w14:paraId="33F3A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1F22D285">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28</w:t>
            </w:r>
          </w:p>
        </w:tc>
        <w:tc>
          <w:tcPr>
            <w:tcW w:w="648" w:type="pct"/>
            <w:shd w:val="clear" w:color="auto" w:fill="auto"/>
            <w:vAlign w:val="center"/>
          </w:tcPr>
          <w:p w14:paraId="60946CA1">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泗洪县</w:t>
            </w:r>
          </w:p>
        </w:tc>
        <w:tc>
          <w:tcPr>
            <w:tcW w:w="2037" w:type="pct"/>
            <w:shd w:val="clear" w:color="auto" w:fill="auto"/>
            <w:vAlign w:val="center"/>
          </w:tcPr>
          <w:p w14:paraId="00BD91BB">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归仁镇污水处理二厂</w:t>
            </w:r>
          </w:p>
        </w:tc>
        <w:tc>
          <w:tcPr>
            <w:tcW w:w="771" w:type="pct"/>
            <w:shd w:val="clear" w:color="auto" w:fill="auto"/>
            <w:vAlign w:val="center"/>
          </w:tcPr>
          <w:p w14:paraId="682C99CF">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建成</w:t>
            </w:r>
          </w:p>
        </w:tc>
        <w:tc>
          <w:tcPr>
            <w:tcW w:w="665" w:type="pct"/>
            <w:shd w:val="clear" w:color="auto" w:fill="auto"/>
            <w:vAlign w:val="center"/>
          </w:tcPr>
          <w:p w14:paraId="1DCE375D">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4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0.06</w:t>
            </w:r>
          </w:p>
        </w:tc>
        <w:tc>
          <w:tcPr>
            <w:tcW w:w="589" w:type="pct"/>
            <w:shd w:val="clear" w:color="auto" w:fill="auto"/>
            <w:vAlign w:val="center"/>
          </w:tcPr>
          <w:p w14:paraId="32D6B7CD">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B</w:t>
            </w:r>
          </w:p>
        </w:tc>
      </w:tr>
      <w:tr w14:paraId="56A4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14AF3A68">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29</w:t>
            </w:r>
          </w:p>
        </w:tc>
        <w:tc>
          <w:tcPr>
            <w:tcW w:w="648" w:type="pct"/>
            <w:shd w:val="clear" w:color="auto" w:fill="auto"/>
            <w:vAlign w:val="center"/>
          </w:tcPr>
          <w:p w14:paraId="79A0FA60">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宿豫区</w:t>
            </w:r>
          </w:p>
        </w:tc>
        <w:tc>
          <w:tcPr>
            <w:tcW w:w="2037" w:type="pct"/>
            <w:shd w:val="clear" w:color="auto" w:fill="auto"/>
            <w:vAlign w:val="center"/>
          </w:tcPr>
          <w:p w14:paraId="11EC5D3D">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城东污水处理厂</w:t>
            </w:r>
          </w:p>
        </w:tc>
        <w:tc>
          <w:tcPr>
            <w:tcW w:w="771" w:type="pct"/>
            <w:shd w:val="clear" w:color="auto" w:fill="auto"/>
            <w:vAlign w:val="center"/>
          </w:tcPr>
          <w:p w14:paraId="2784B7D7">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建成</w:t>
            </w:r>
          </w:p>
        </w:tc>
        <w:tc>
          <w:tcPr>
            <w:tcW w:w="665" w:type="pct"/>
            <w:shd w:val="clear" w:color="auto" w:fill="auto"/>
            <w:vAlign w:val="center"/>
          </w:tcPr>
          <w:p w14:paraId="2614F90E">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6</w:t>
            </w:r>
          </w:p>
        </w:tc>
        <w:tc>
          <w:tcPr>
            <w:tcW w:w="589" w:type="pct"/>
            <w:shd w:val="clear" w:color="auto" w:fill="auto"/>
            <w:vAlign w:val="center"/>
          </w:tcPr>
          <w:p w14:paraId="791E8D90">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C</w:t>
            </w:r>
          </w:p>
        </w:tc>
      </w:tr>
      <w:tr w14:paraId="5EE44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6EE16212">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30</w:t>
            </w:r>
          </w:p>
        </w:tc>
        <w:tc>
          <w:tcPr>
            <w:tcW w:w="648" w:type="pct"/>
            <w:shd w:val="clear" w:color="auto" w:fill="auto"/>
            <w:vAlign w:val="center"/>
          </w:tcPr>
          <w:p w14:paraId="7FA2849A">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宿豫区</w:t>
            </w:r>
          </w:p>
        </w:tc>
        <w:tc>
          <w:tcPr>
            <w:tcW w:w="2037" w:type="pct"/>
            <w:shd w:val="clear" w:color="auto" w:fill="auto"/>
            <w:vAlign w:val="center"/>
          </w:tcPr>
          <w:p w14:paraId="278D71FA">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张家港园区污水处理厂</w:t>
            </w:r>
          </w:p>
        </w:tc>
        <w:tc>
          <w:tcPr>
            <w:tcW w:w="771" w:type="pct"/>
            <w:shd w:val="clear" w:color="auto" w:fill="auto"/>
            <w:vAlign w:val="center"/>
          </w:tcPr>
          <w:p w14:paraId="053F132E">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建成</w:t>
            </w:r>
          </w:p>
        </w:tc>
        <w:tc>
          <w:tcPr>
            <w:tcW w:w="665" w:type="pct"/>
            <w:shd w:val="clear" w:color="auto" w:fill="auto"/>
            <w:vAlign w:val="center"/>
          </w:tcPr>
          <w:p w14:paraId="59544974">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6</w:t>
            </w:r>
          </w:p>
        </w:tc>
        <w:tc>
          <w:tcPr>
            <w:tcW w:w="589" w:type="pct"/>
            <w:shd w:val="clear" w:color="auto" w:fill="auto"/>
            <w:vAlign w:val="center"/>
          </w:tcPr>
          <w:p w14:paraId="6D98BE77">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C</w:t>
            </w:r>
          </w:p>
        </w:tc>
      </w:tr>
      <w:tr w14:paraId="5A5C0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191B19ED">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31</w:t>
            </w:r>
          </w:p>
        </w:tc>
        <w:tc>
          <w:tcPr>
            <w:tcW w:w="648" w:type="pct"/>
            <w:shd w:val="clear" w:color="auto" w:fill="auto"/>
            <w:vAlign w:val="center"/>
          </w:tcPr>
          <w:p w14:paraId="0EF9333F">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宿豫区</w:t>
            </w:r>
          </w:p>
        </w:tc>
        <w:tc>
          <w:tcPr>
            <w:tcW w:w="2037" w:type="pct"/>
            <w:shd w:val="clear" w:color="auto" w:fill="auto"/>
            <w:vAlign w:val="center"/>
          </w:tcPr>
          <w:p w14:paraId="7131AB90">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高新区污水处理厂</w:t>
            </w:r>
          </w:p>
        </w:tc>
        <w:tc>
          <w:tcPr>
            <w:tcW w:w="771" w:type="pct"/>
            <w:shd w:val="clear" w:color="auto" w:fill="auto"/>
            <w:vAlign w:val="center"/>
          </w:tcPr>
          <w:p w14:paraId="3BFA01D2">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建成</w:t>
            </w:r>
          </w:p>
        </w:tc>
        <w:tc>
          <w:tcPr>
            <w:tcW w:w="665" w:type="pct"/>
            <w:shd w:val="clear" w:color="auto" w:fill="auto"/>
            <w:vAlign w:val="center"/>
          </w:tcPr>
          <w:p w14:paraId="0E30880F">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6"/>
                <w:sz w:val="24"/>
                <w:szCs w:val="24"/>
                <w:highlight w:val="none"/>
              </w:rPr>
              <w:t>1.5</w:t>
            </w:r>
          </w:p>
        </w:tc>
        <w:tc>
          <w:tcPr>
            <w:tcW w:w="589" w:type="pct"/>
            <w:shd w:val="clear" w:color="auto" w:fill="auto"/>
            <w:vAlign w:val="center"/>
          </w:tcPr>
          <w:p w14:paraId="15C835C1">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C</w:t>
            </w:r>
          </w:p>
        </w:tc>
      </w:tr>
      <w:tr w14:paraId="71AA7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4312D7ED">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32</w:t>
            </w:r>
          </w:p>
        </w:tc>
        <w:tc>
          <w:tcPr>
            <w:tcW w:w="648" w:type="pct"/>
            <w:shd w:val="clear" w:color="auto" w:fill="auto"/>
            <w:vAlign w:val="center"/>
          </w:tcPr>
          <w:p w14:paraId="32FF8659">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宿豫区</w:t>
            </w:r>
          </w:p>
        </w:tc>
        <w:tc>
          <w:tcPr>
            <w:tcW w:w="2037" w:type="pct"/>
            <w:shd w:val="clear" w:color="auto" w:fill="auto"/>
            <w:vAlign w:val="center"/>
          </w:tcPr>
          <w:p w14:paraId="78DE5A4A">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来龙污水处理厂</w:t>
            </w:r>
          </w:p>
        </w:tc>
        <w:tc>
          <w:tcPr>
            <w:tcW w:w="771" w:type="pct"/>
            <w:shd w:val="clear" w:color="auto" w:fill="auto"/>
            <w:vAlign w:val="center"/>
          </w:tcPr>
          <w:p w14:paraId="38F6CE36">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建成</w:t>
            </w:r>
          </w:p>
        </w:tc>
        <w:tc>
          <w:tcPr>
            <w:tcW w:w="665" w:type="pct"/>
            <w:shd w:val="clear" w:color="auto" w:fill="auto"/>
            <w:vAlign w:val="center"/>
          </w:tcPr>
          <w:p w14:paraId="689C45E9">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0.5</w:t>
            </w:r>
          </w:p>
        </w:tc>
        <w:tc>
          <w:tcPr>
            <w:tcW w:w="589" w:type="pct"/>
            <w:shd w:val="clear" w:color="auto" w:fill="auto"/>
            <w:vAlign w:val="center"/>
          </w:tcPr>
          <w:p w14:paraId="2DCDEAC3">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C</w:t>
            </w:r>
          </w:p>
        </w:tc>
      </w:tr>
      <w:tr w14:paraId="011A8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549872FB">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33</w:t>
            </w:r>
          </w:p>
        </w:tc>
        <w:tc>
          <w:tcPr>
            <w:tcW w:w="648" w:type="pct"/>
            <w:shd w:val="clear" w:color="auto" w:fill="auto"/>
            <w:vAlign w:val="center"/>
          </w:tcPr>
          <w:p w14:paraId="26CFEE7C">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宿城区</w:t>
            </w:r>
          </w:p>
        </w:tc>
        <w:tc>
          <w:tcPr>
            <w:tcW w:w="2037" w:type="pct"/>
            <w:shd w:val="clear" w:color="auto" w:fill="auto"/>
            <w:vAlign w:val="center"/>
          </w:tcPr>
          <w:p w14:paraId="0978576B">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江苏润生水处理产业有限公司</w:t>
            </w:r>
          </w:p>
        </w:tc>
        <w:tc>
          <w:tcPr>
            <w:tcW w:w="771" w:type="pct"/>
            <w:shd w:val="clear" w:color="auto" w:fill="auto"/>
            <w:vAlign w:val="center"/>
          </w:tcPr>
          <w:p w14:paraId="27F5A281">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建成</w:t>
            </w:r>
          </w:p>
        </w:tc>
        <w:tc>
          <w:tcPr>
            <w:tcW w:w="665" w:type="pct"/>
            <w:shd w:val="clear" w:color="auto" w:fill="auto"/>
            <w:vAlign w:val="center"/>
          </w:tcPr>
          <w:p w14:paraId="12BDC8C5">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5.0</w:t>
            </w:r>
          </w:p>
        </w:tc>
        <w:tc>
          <w:tcPr>
            <w:tcW w:w="589" w:type="pct"/>
            <w:shd w:val="clear" w:color="auto" w:fill="auto"/>
            <w:vAlign w:val="center"/>
          </w:tcPr>
          <w:p w14:paraId="1C886C6F">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B</w:t>
            </w:r>
          </w:p>
        </w:tc>
      </w:tr>
      <w:tr w14:paraId="46485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31FC4E74">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34</w:t>
            </w:r>
          </w:p>
        </w:tc>
        <w:tc>
          <w:tcPr>
            <w:tcW w:w="648" w:type="pct"/>
            <w:shd w:val="clear" w:color="auto" w:fill="auto"/>
            <w:vAlign w:val="center"/>
          </w:tcPr>
          <w:p w14:paraId="54AC7D34">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宿城区</w:t>
            </w:r>
          </w:p>
        </w:tc>
        <w:tc>
          <w:tcPr>
            <w:tcW w:w="2037" w:type="pct"/>
            <w:shd w:val="clear" w:color="auto" w:fill="auto"/>
            <w:vAlign w:val="center"/>
          </w:tcPr>
          <w:p w14:paraId="234D2A1F">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洋北污水处理厂</w:t>
            </w:r>
          </w:p>
        </w:tc>
        <w:tc>
          <w:tcPr>
            <w:tcW w:w="771" w:type="pct"/>
            <w:shd w:val="clear" w:color="auto" w:fill="auto"/>
            <w:vAlign w:val="center"/>
          </w:tcPr>
          <w:p w14:paraId="6A551ABD">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建成</w:t>
            </w:r>
          </w:p>
        </w:tc>
        <w:tc>
          <w:tcPr>
            <w:tcW w:w="665" w:type="pct"/>
            <w:shd w:val="clear" w:color="auto" w:fill="auto"/>
            <w:vAlign w:val="center"/>
          </w:tcPr>
          <w:p w14:paraId="1D3DD4EF">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6"/>
                <w:sz w:val="24"/>
                <w:szCs w:val="24"/>
                <w:highlight w:val="none"/>
              </w:rPr>
              <w:t>1.5</w:t>
            </w:r>
          </w:p>
        </w:tc>
        <w:tc>
          <w:tcPr>
            <w:tcW w:w="589" w:type="pct"/>
            <w:shd w:val="clear" w:color="auto" w:fill="auto"/>
            <w:vAlign w:val="center"/>
          </w:tcPr>
          <w:p w14:paraId="18D14805">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C</w:t>
            </w:r>
          </w:p>
        </w:tc>
      </w:tr>
      <w:tr w14:paraId="4936F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4FE4D1C6">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35</w:t>
            </w:r>
          </w:p>
        </w:tc>
        <w:tc>
          <w:tcPr>
            <w:tcW w:w="648" w:type="pct"/>
            <w:shd w:val="clear" w:color="auto" w:fill="auto"/>
            <w:vAlign w:val="center"/>
          </w:tcPr>
          <w:p w14:paraId="49F8F18E">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宿城区</w:t>
            </w:r>
          </w:p>
        </w:tc>
        <w:tc>
          <w:tcPr>
            <w:tcW w:w="2037" w:type="pct"/>
            <w:shd w:val="clear" w:color="auto" w:fill="auto"/>
            <w:vAlign w:val="center"/>
          </w:tcPr>
          <w:p w14:paraId="40A7322A">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城北污水处理厂</w:t>
            </w:r>
          </w:p>
        </w:tc>
        <w:tc>
          <w:tcPr>
            <w:tcW w:w="771" w:type="pct"/>
            <w:shd w:val="clear" w:color="auto" w:fill="auto"/>
            <w:vAlign w:val="center"/>
          </w:tcPr>
          <w:p w14:paraId="6432C023">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建成</w:t>
            </w:r>
          </w:p>
        </w:tc>
        <w:tc>
          <w:tcPr>
            <w:tcW w:w="665" w:type="pct"/>
            <w:shd w:val="clear" w:color="auto" w:fill="auto"/>
            <w:vAlign w:val="center"/>
          </w:tcPr>
          <w:p w14:paraId="462D9AE5">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6"/>
                <w:sz w:val="24"/>
                <w:szCs w:val="24"/>
                <w:highlight w:val="none"/>
              </w:rPr>
              <w:t>1.5</w:t>
            </w:r>
          </w:p>
        </w:tc>
        <w:tc>
          <w:tcPr>
            <w:tcW w:w="589" w:type="pct"/>
            <w:shd w:val="clear" w:color="auto" w:fill="auto"/>
            <w:vAlign w:val="center"/>
          </w:tcPr>
          <w:p w14:paraId="403A54C0">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C</w:t>
            </w:r>
          </w:p>
        </w:tc>
      </w:tr>
      <w:tr w14:paraId="32762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7E353D9A">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36</w:t>
            </w:r>
          </w:p>
        </w:tc>
        <w:tc>
          <w:tcPr>
            <w:tcW w:w="648" w:type="pct"/>
            <w:shd w:val="clear" w:color="auto" w:fill="auto"/>
            <w:vAlign w:val="center"/>
          </w:tcPr>
          <w:p w14:paraId="74FF2BA8">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宿城区</w:t>
            </w:r>
          </w:p>
        </w:tc>
        <w:tc>
          <w:tcPr>
            <w:tcW w:w="2037" w:type="pct"/>
            <w:shd w:val="clear" w:color="auto" w:fill="auto"/>
            <w:vAlign w:val="center"/>
          </w:tcPr>
          <w:p w14:paraId="53314BC1">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龙河污水处理厂</w:t>
            </w:r>
          </w:p>
        </w:tc>
        <w:tc>
          <w:tcPr>
            <w:tcW w:w="771" w:type="pct"/>
            <w:shd w:val="clear" w:color="auto" w:fill="auto"/>
            <w:vAlign w:val="center"/>
          </w:tcPr>
          <w:p w14:paraId="2EBE6F9C">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建成</w:t>
            </w:r>
          </w:p>
        </w:tc>
        <w:tc>
          <w:tcPr>
            <w:tcW w:w="665" w:type="pct"/>
            <w:shd w:val="clear" w:color="auto" w:fill="auto"/>
            <w:vAlign w:val="center"/>
          </w:tcPr>
          <w:p w14:paraId="37A67094">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0.3</w:t>
            </w:r>
          </w:p>
        </w:tc>
        <w:tc>
          <w:tcPr>
            <w:tcW w:w="589" w:type="pct"/>
            <w:shd w:val="clear" w:color="auto" w:fill="auto"/>
            <w:vAlign w:val="center"/>
          </w:tcPr>
          <w:p w14:paraId="21F39E7F">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C</w:t>
            </w:r>
          </w:p>
        </w:tc>
      </w:tr>
      <w:tr w14:paraId="03E00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24EB5F65">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37</w:t>
            </w:r>
          </w:p>
        </w:tc>
        <w:tc>
          <w:tcPr>
            <w:tcW w:w="648" w:type="pct"/>
            <w:shd w:val="clear" w:color="auto" w:fill="auto"/>
            <w:vAlign w:val="center"/>
          </w:tcPr>
          <w:p w14:paraId="2ABBC53D">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宿城区</w:t>
            </w:r>
          </w:p>
        </w:tc>
        <w:tc>
          <w:tcPr>
            <w:tcW w:w="2037" w:type="pct"/>
            <w:shd w:val="clear" w:color="auto" w:fill="auto"/>
            <w:vAlign w:val="center"/>
          </w:tcPr>
          <w:p w14:paraId="0D9FE108">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埠子污水处理厂</w:t>
            </w:r>
          </w:p>
        </w:tc>
        <w:tc>
          <w:tcPr>
            <w:tcW w:w="771" w:type="pct"/>
            <w:shd w:val="clear" w:color="auto" w:fill="auto"/>
            <w:vAlign w:val="center"/>
          </w:tcPr>
          <w:p w14:paraId="4D80F04A">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建成</w:t>
            </w:r>
          </w:p>
        </w:tc>
        <w:tc>
          <w:tcPr>
            <w:tcW w:w="665" w:type="pct"/>
            <w:shd w:val="clear" w:color="auto" w:fill="auto"/>
            <w:vAlign w:val="center"/>
          </w:tcPr>
          <w:p w14:paraId="64DE6311">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4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0.45</w:t>
            </w:r>
          </w:p>
        </w:tc>
        <w:tc>
          <w:tcPr>
            <w:tcW w:w="589" w:type="pct"/>
            <w:shd w:val="clear" w:color="auto" w:fill="auto"/>
            <w:vAlign w:val="center"/>
          </w:tcPr>
          <w:p w14:paraId="16E446F2">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C</w:t>
            </w:r>
          </w:p>
        </w:tc>
      </w:tr>
      <w:tr w14:paraId="75036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5B7AA7D4">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38</w:t>
            </w:r>
          </w:p>
        </w:tc>
        <w:tc>
          <w:tcPr>
            <w:tcW w:w="648" w:type="pct"/>
            <w:shd w:val="clear" w:color="auto" w:fill="auto"/>
            <w:vAlign w:val="center"/>
          </w:tcPr>
          <w:p w14:paraId="19ADCF89">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宿城区</w:t>
            </w:r>
          </w:p>
        </w:tc>
        <w:tc>
          <w:tcPr>
            <w:tcW w:w="2037" w:type="pct"/>
            <w:shd w:val="clear" w:color="auto" w:fill="auto"/>
            <w:vAlign w:val="center"/>
          </w:tcPr>
          <w:p w14:paraId="3468A035">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屠园污水处理厂</w:t>
            </w:r>
          </w:p>
        </w:tc>
        <w:tc>
          <w:tcPr>
            <w:tcW w:w="771" w:type="pct"/>
            <w:shd w:val="clear" w:color="auto" w:fill="auto"/>
            <w:vAlign w:val="center"/>
          </w:tcPr>
          <w:p w14:paraId="6DF06F73">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建成</w:t>
            </w:r>
          </w:p>
        </w:tc>
        <w:tc>
          <w:tcPr>
            <w:tcW w:w="665" w:type="pct"/>
            <w:shd w:val="clear" w:color="auto" w:fill="auto"/>
            <w:vAlign w:val="center"/>
          </w:tcPr>
          <w:p w14:paraId="12E421D3">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0.3</w:t>
            </w:r>
          </w:p>
        </w:tc>
        <w:tc>
          <w:tcPr>
            <w:tcW w:w="589" w:type="pct"/>
            <w:shd w:val="clear" w:color="auto" w:fill="auto"/>
            <w:vAlign w:val="center"/>
          </w:tcPr>
          <w:p w14:paraId="42AA7015">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C</w:t>
            </w:r>
          </w:p>
        </w:tc>
      </w:tr>
      <w:tr w14:paraId="7E0E9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66787319">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39</w:t>
            </w:r>
          </w:p>
        </w:tc>
        <w:tc>
          <w:tcPr>
            <w:tcW w:w="648" w:type="pct"/>
            <w:shd w:val="clear" w:color="auto" w:fill="auto"/>
            <w:vAlign w:val="center"/>
          </w:tcPr>
          <w:p w14:paraId="79BAA31F">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宿城区</w:t>
            </w:r>
          </w:p>
        </w:tc>
        <w:tc>
          <w:tcPr>
            <w:tcW w:w="2037" w:type="pct"/>
            <w:shd w:val="clear" w:color="auto" w:fill="auto"/>
            <w:vAlign w:val="center"/>
          </w:tcPr>
          <w:p w14:paraId="726FB02B">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中扬污水处理厂</w:t>
            </w:r>
          </w:p>
        </w:tc>
        <w:tc>
          <w:tcPr>
            <w:tcW w:w="771" w:type="pct"/>
            <w:shd w:val="clear" w:color="auto" w:fill="auto"/>
            <w:vAlign w:val="center"/>
          </w:tcPr>
          <w:p w14:paraId="1E1771AE">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建成</w:t>
            </w:r>
          </w:p>
        </w:tc>
        <w:tc>
          <w:tcPr>
            <w:tcW w:w="665" w:type="pct"/>
            <w:shd w:val="clear" w:color="auto" w:fill="auto"/>
            <w:vAlign w:val="center"/>
          </w:tcPr>
          <w:p w14:paraId="4E983B60">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0.3</w:t>
            </w:r>
          </w:p>
        </w:tc>
        <w:tc>
          <w:tcPr>
            <w:tcW w:w="589" w:type="pct"/>
            <w:shd w:val="clear" w:color="auto" w:fill="auto"/>
            <w:vAlign w:val="center"/>
          </w:tcPr>
          <w:p w14:paraId="3DF837B9">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C</w:t>
            </w:r>
          </w:p>
        </w:tc>
      </w:tr>
      <w:tr w14:paraId="08803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5A1B9FB9">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40</w:t>
            </w:r>
          </w:p>
        </w:tc>
        <w:tc>
          <w:tcPr>
            <w:tcW w:w="648" w:type="pct"/>
            <w:shd w:val="clear" w:color="auto" w:fill="auto"/>
            <w:vAlign w:val="center"/>
          </w:tcPr>
          <w:p w14:paraId="186B20D4">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宿城区</w:t>
            </w:r>
          </w:p>
        </w:tc>
        <w:tc>
          <w:tcPr>
            <w:tcW w:w="2037" w:type="pct"/>
            <w:shd w:val="clear" w:color="auto" w:fill="auto"/>
            <w:vAlign w:val="center"/>
          </w:tcPr>
          <w:p w14:paraId="59D31768">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耿车污水处理厂</w:t>
            </w:r>
          </w:p>
        </w:tc>
        <w:tc>
          <w:tcPr>
            <w:tcW w:w="771" w:type="pct"/>
            <w:shd w:val="clear" w:color="auto" w:fill="auto"/>
            <w:vAlign w:val="center"/>
          </w:tcPr>
          <w:p w14:paraId="2B2DCEF3">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建成</w:t>
            </w:r>
          </w:p>
        </w:tc>
        <w:tc>
          <w:tcPr>
            <w:tcW w:w="665" w:type="pct"/>
            <w:shd w:val="clear" w:color="auto" w:fill="auto"/>
            <w:vAlign w:val="center"/>
          </w:tcPr>
          <w:p w14:paraId="234AC042">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2.5</w:t>
            </w:r>
          </w:p>
        </w:tc>
        <w:tc>
          <w:tcPr>
            <w:tcW w:w="589" w:type="pct"/>
            <w:shd w:val="clear" w:color="auto" w:fill="auto"/>
            <w:vAlign w:val="center"/>
          </w:tcPr>
          <w:p w14:paraId="5676AEB5">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C</w:t>
            </w:r>
          </w:p>
        </w:tc>
      </w:tr>
      <w:tr w14:paraId="19082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42E5FA66">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41</w:t>
            </w:r>
          </w:p>
        </w:tc>
        <w:tc>
          <w:tcPr>
            <w:tcW w:w="648" w:type="pct"/>
            <w:shd w:val="clear" w:color="auto" w:fill="auto"/>
            <w:vAlign w:val="center"/>
          </w:tcPr>
          <w:p w14:paraId="550F201D">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湖滨新城</w:t>
            </w:r>
          </w:p>
        </w:tc>
        <w:tc>
          <w:tcPr>
            <w:tcW w:w="2037" w:type="pct"/>
            <w:shd w:val="clear" w:color="auto" w:fill="auto"/>
            <w:vAlign w:val="center"/>
          </w:tcPr>
          <w:p w14:paraId="22EE3138">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新源污水处理厂</w:t>
            </w:r>
          </w:p>
        </w:tc>
        <w:tc>
          <w:tcPr>
            <w:tcW w:w="771" w:type="pct"/>
            <w:shd w:val="clear" w:color="auto" w:fill="auto"/>
            <w:vAlign w:val="center"/>
          </w:tcPr>
          <w:p w14:paraId="1AEC3C64">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建成</w:t>
            </w:r>
          </w:p>
        </w:tc>
        <w:tc>
          <w:tcPr>
            <w:tcW w:w="665" w:type="pct"/>
            <w:shd w:val="clear" w:color="auto" w:fill="auto"/>
            <w:vAlign w:val="center"/>
          </w:tcPr>
          <w:p w14:paraId="0103D431">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2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4.5</w:t>
            </w:r>
          </w:p>
        </w:tc>
        <w:tc>
          <w:tcPr>
            <w:tcW w:w="589" w:type="pct"/>
            <w:shd w:val="clear" w:color="auto" w:fill="auto"/>
            <w:vAlign w:val="center"/>
          </w:tcPr>
          <w:p w14:paraId="00B18BBD">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C</w:t>
            </w:r>
          </w:p>
        </w:tc>
      </w:tr>
      <w:tr w14:paraId="26674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4C0D4D6E">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42</w:t>
            </w:r>
          </w:p>
        </w:tc>
        <w:tc>
          <w:tcPr>
            <w:tcW w:w="648" w:type="pct"/>
            <w:shd w:val="clear" w:color="auto" w:fill="auto"/>
            <w:vAlign w:val="center"/>
          </w:tcPr>
          <w:p w14:paraId="466DA716">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经开区</w:t>
            </w:r>
          </w:p>
        </w:tc>
        <w:tc>
          <w:tcPr>
            <w:tcW w:w="2037" w:type="pct"/>
            <w:shd w:val="clear" w:color="auto" w:fill="auto"/>
            <w:vAlign w:val="center"/>
          </w:tcPr>
          <w:p w14:paraId="4D13FA4B">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经开区污水处理厂</w:t>
            </w:r>
          </w:p>
        </w:tc>
        <w:tc>
          <w:tcPr>
            <w:tcW w:w="771" w:type="pct"/>
            <w:shd w:val="clear" w:color="auto" w:fill="auto"/>
            <w:vAlign w:val="center"/>
          </w:tcPr>
          <w:p w14:paraId="7F8C1613">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
                <w:sz w:val="24"/>
                <w:szCs w:val="24"/>
                <w:highlight w:val="none"/>
              </w:rPr>
              <w:t>在建</w:t>
            </w:r>
          </w:p>
        </w:tc>
        <w:tc>
          <w:tcPr>
            <w:tcW w:w="665" w:type="pct"/>
            <w:shd w:val="clear" w:color="auto" w:fill="auto"/>
            <w:vAlign w:val="center"/>
          </w:tcPr>
          <w:p w14:paraId="59E7ED3E">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5</w:t>
            </w:r>
          </w:p>
        </w:tc>
        <w:tc>
          <w:tcPr>
            <w:tcW w:w="589" w:type="pct"/>
            <w:shd w:val="clear" w:color="auto" w:fill="auto"/>
            <w:vAlign w:val="center"/>
          </w:tcPr>
          <w:p w14:paraId="42C0D640">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C</w:t>
            </w:r>
          </w:p>
        </w:tc>
      </w:tr>
      <w:tr w14:paraId="7656E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54F0A188">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43</w:t>
            </w:r>
          </w:p>
        </w:tc>
        <w:tc>
          <w:tcPr>
            <w:tcW w:w="648" w:type="pct"/>
            <w:shd w:val="clear" w:color="auto" w:fill="auto"/>
            <w:vAlign w:val="center"/>
          </w:tcPr>
          <w:p w14:paraId="7F16B7D1">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5"/>
                <w:sz w:val="24"/>
                <w:szCs w:val="24"/>
                <w:highlight w:val="none"/>
              </w:rPr>
              <w:t>经开区</w:t>
            </w:r>
          </w:p>
        </w:tc>
        <w:tc>
          <w:tcPr>
            <w:tcW w:w="2037" w:type="pct"/>
            <w:shd w:val="clear" w:color="auto" w:fill="auto"/>
            <w:vAlign w:val="center"/>
          </w:tcPr>
          <w:p w14:paraId="24EAF433">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宿迁富春紫光污水处理有限公司</w:t>
            </w:r>
          </w:p>
        </w:tc>
        <w:tc>
          <w:tcPr>
            <w:tcW w:w="771" w:type="pct"/>
            <w:shd w:val="clear" w:color="auto" w:fill="auto"/>
            <w:vAlign w:val="center"/>
          </w:tcPr>
          <w:p w14:paraId="3B55037A">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建成</w:t>
            </w:r>
          </w:p>
        </w:tc>
        <w:tc>
          <w:tcPr>
            <w:tcW w:w="665" w:type="pct"/>
            <w:shd w:val="clear" w:color="auto" w:fill="auto"/>
            <w:vAlign w:val="center"/>
          </w:tcPr>
          <w:p w14:paraId="6655A703">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4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6"/>
                <w:sz w:val="24"/>
                <w:szCs w:val="24"/>
                <w:highlight w:val="none"/>
              </w:rPr>
              <w:t>10</w:t>
            </w:r>
          </w:p>
        </w:tc>
        <w:tc>
          <w:tcPr>
            <w:tcW w:w="589" w:type="pct"/>
            <w:shd w:val="clear" w:color="auto" w:fill="auto"/>
            <w:vAlign w:val="center"/>
          </w:tcPr>
          <w:p w14:paraId="0B9F0123">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C</w:t>
            </w:r>
          </w:p>
        </w:tc>
      </w:tr>
      <w:tr w14:paraId="1EF60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0E69CCCD">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44</w:t>
            </w:r>
          </w:p>
        </w:tc>
        <w:tc>
          <w:tcPr>
            <w:tcW w:w="648" w:type="pct"/>
            <w:shd w:val="clear" w:color="auto" w:fill="auto"/>
            <w:vAlign w:val="center"/>
          </w:tcPr>
          <w:p w14:paraId="19E8DA5F">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26"/>
                <w:sz w:val="24"/>
                <w:szCs w:val="24"/>
                <w:highlight w:val="none"/>
              </w:rPr>
              <w:t>苏</w:t>
            </w:r>
            <w:r>
              <w:rPr>
                <w:rFonts w:hint="default" w:ascii="Times New Roman" w:hAnsi="Times New Roman" w:eastAsia="方正仿宋_GBK" w:cs="Times New Roman"/>
                <w:spacing w:val="-25"/>
                <w:sz w:val="24"/>
                <w:szCs w:val="24"/>
                <w:highlight w:val="none"/>
              </w:rPr>
              <w:t>宿工业园</w:t>
            </w:r>
            <w:r>
              <w:rPr>
                <w:rFonts w:hint="default" w:ascii="Times New Roman" w:hAnsi="Times New Roman" w:eastAsia="方正仿宋_GBK" w:cs="Times New Roman"/>
                <w:spacing w:val="-18"/>
                <w:sz w:val="24"/>
                <w:szCs w:val="24"/>
                <w:highlight w:val="none"/>
              </w:rPr>
              <w:t>区</w:t>
            </w:r>
          </w:p>
        </w:tc>
        <w:tc>
          <w:tcPr>
            <w:tcW w:w="2037" w:type="pct"/>
            <w:shd w:val="clear" w:color="auto" w:fill="auto"/>
            <w:vAlign w:val="center"/>
          </w:tcPr>
          <w:p w14:paraId="14BAA930">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苏宿工业园区污水处理厂</w:t>
            </w:r>
          </w:p>
        </w:tc>
        <w:tc>
          <w:tcPr>
            <w:tcW w:w="771" w:type="pct"/>
            <w:shd w:val="clear" w:color="auto" w:fill="auto"/>
            <w:vAlign w:val="center"/>
          </w:tcPr>
          <w:p w14:paraId="4863C4AD">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建成</w:t>
            </w:r>
          </w:p>
        </w:tc>
        <w:tc>
          <w:tcPr>
            <w:tcW w:w="665" w:type="pct"/>
            <w:shd w:val="clear" w:color="auto" w:fill="auto"/>
            <w:vAlign w:val="center"/>
          </w:tcPr>
          <w:p w14:paraId="5A003EE6">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5</w:t>
            </w:r>
          </w:p>
        </w:tc>
        <w:tc>
          <w:tcPr>
            <w:tcW w:w="589" w:type="pct"/>
            <w:shd w:val="clear" w:color="auto" w:fill="auto"/>
            <w:vAlign w:val="center"/>
          </w:tcPr>
          <w:p w14:paraId="5A2D0107">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C</w:t>
            </w:r>
          </w:p>
        </w:tc>
      </w:tr>
      <w:tr w14:paraId="2CEAF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88" w:type="pct"/>
            <w:vAlign w:val="center"/>
          </w:tcPr>
          <w:p w14:paraId="5B7AB5B3">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104"/>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45</w:t>
            </w:r>
          </w:p>
        </w:tc>
        <w:tc>
          <w:tcPr>
            <w:tcW w:w="648" w:type="pct"/>
            <w:shd w:val="clear" w:color="auto" w:fill="auto"/>
            <w:vAlign w:val="center"/>
          </w:tcPr>
          <w:p w14:paraId="52EF52A2">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4"/>
                <w:sz w:val="24"/>
                <w:szCs w:val="24"/>
                <w:highlight w:val="none"/>
              </w:rPr>
              <w:t>洋河新区</w:t>
            </w:r>
          </w:p>
        </w:tc>
        <w:tc>
          <w:tcPr>
            <w:tcW w:w="2037" w:type="pct"/>
            <w:shd w:val="clear" w:color="auto" w:fill="auto"/>
            <w:vAlign w:val="center"/>
          </w:tcPr>
          <w:p w14:paraId="53971A4B">
            <w:pPr>
              <w:pStyle w:val="19"/>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1"/>
                <w:sz w:val="24"/>
                <w:szCs w:val="24"/>
                <w:highlight w:val="none"/>
              </w:rPr>
              <w:t>洋河污水处理厂</w:t>
            </w:r>
          </w:p>
        </w:tc>
        <w:tc>
          <w:tcPr>
            <w:tcW w:w="771" w:type="pct"/>
            <w:shd w:val="clear" w:color="auto" w:fill="auto"/>
            <w:vAlign w:val="center"/>
          </w:tcPr>
          <w:p w14:paraId="18B57F7E">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06"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pacing w:val="-3"/>
                <w:sz w:val="24"/>
                <w:szCs w:val="24"/>
                <w:highlight w:val="none"/>
              </w:rPr>
              <w:t>建成</w:t>
            </w:r>
          </w:p>
        </w:tc>
        <w:tc>
          <w:tcPr>
            <w:tcW w:w="665" w:type="pct"/>
            <w:shd w:val="clear" w:color="auto" w:fill="auto"/>
            <w:vAlign w:val="center"/>
          </w:tcPr>
          <w:p w14:paraId="3DFD5028">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4</w:t>
            </w:r>
          </w:p>
        </w:tc>
        <w:tc>
          <w:tcPr>
            <w:tcW w:w="589" w:type="pct"/>
            <w:shd w:val="clear" w:color="auto" w:fill="auto"/>
            <w:vAlign w:val="center"/>
          </w:tcPr>
          <w:p w14:paraId="35DFBCAF">
            <w:pPr>
              <w:pStyle w:val="19"/>
              <w:keepNext w:val="0"/>
              <w:keepLines w:val="0"/>
              <w:pageBreakBefore w:val="0"/>
              <w:widowControl/>
              <w:kinsoku w:val="0"/>
              <w:wordWrap/>
              <w:overflowPunct/>
              <w:topLinePunct w:val="0"/>
              <w:autoSpaceDE w:val="0"/>
              <w:autoSpaceDN w:val="0"/>
              <w:bidi w:val="0"/>
              <w:adjustRightInd w:val="0"/>
              <w:snapToGrid w:val="0"/>
              <w:spacing w:line="320" w:lineRule="exact"/>
              <w:ind w:left="398" w:leftChars="0"/>
              <w:jc w:val="center"/>
              <w:textAlignment w:val="baseline"/>
              <w:rPr>
                <w:rFonts w:hint="default" w:ascii="Times New Roman" w:hAnsi="Times New Roman" w:eastAsia="方正仿宋_GBK" w:cs="Times New Roman"/>
                <w:snapToGrid w:val="0"/>
                <w:color w:val="000000"/>
                <w:kern w:val="0"/>
                <w:sz w:val="24"/>
                <w:szCs w:val="24"/>
                <w:highlight w:val="none"/>
                <w:lang w:val="en-US" w:eastAsia="en-US" w:bidi="ar-SA"/>
              </w:rPr>
            </w:pPr>
            <w:r>
              <w:rPr>
                <w:rFonts w:hint="default" w:ascii="Times New Roman" w:hAnsi="Times New Roman" w:eastAsia="方正仿宋_GBK" w:cs="Times New Roman"/>
                <w:sz w:val="24"/>
                <w:szCs w:val="24"/>
                <w:highlight w:val="none"/>
              </w:rPr>
              <w:t>C</w:t>
            </w:r>
          </w:p>
        </w:tc>
      </w:tr>
    </w:tbl>
    <w:p w14:paraId="493BFDB1">
      <w:pPr>
        <w:rPr>
          <w:rFonts w:hint="default" w:ascii="Times New Roman" w:hAnsi="Times New Roman" w:eastAsia="Arial" w:cs="Times New Roman"/>
          <w:sz w:val="21"/>
          <w:szCs w:val="21"/>
          <w:highlight w:val="none"/>
        </w:rPr>
      </w:pPr>
    </w:p>
    <w:p w14:paraId="392F6A9B">
      <w:pPr>
        <w:rPr>
          <w:rFonts w:hint="default" w:ascii="Times New Roman" w:hAnsi="Times New Roman" w:eastAsia="Arial" w:cs="Times New Roman"/>
          <w:sz w:val="21"/>
          <w:szCs w:val="21"/>
          <w:highlight w:val="none"/>
        </w:rPr>
        <w:sectPr>
          <w:headerReference r:id="rId8" w:type="default"/>
          <w:footerReference r:id="rId9" w:type="default"/>
          <w:pgSz w:w="16830" w:h="11900" w:orient="landscape"/>
          <w:pgMar w:top="1417" w:right="1417" w:bottom="1417" w:left="1417" w:header="0" w:footer="1179" w:gutter="0"/>
          <w:pgNumType w:fmt="decimal"/>
          <w:cols w:space="0" w:num="1"/>
          <w:rtlGutter w:val="0"/>
          <w:docGrid w:linePitch="0" w:charSpace="0"/>
        </w:sectPr>
      </w:pPr>
    </w:p>
    <w:p w14:paraId="32457709">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cs="Times New Roman"/>
          <w:highlight w:val="none"/>
        </w:rPr>
      </w:pPr>
      <w:r>
        <w:rPr>
          <w:rFonts w:hint="default" w:ascii="Times New Roman" w:hAnsi="Times New Roman" w:eastAsia="方正黑体_GBK" w:cs="Times New Roman"/>
          <w:b w:val="0"/>
          <w:bCs w:val="0"/>
          <w:spacing w:val="0"/>
          <w:sz w:val="32"/>
          <w:szCs w:val="32"/>
          <w:highlight w:val="none"/>
          <w:lang w:val="en-US" w:eastAsia="zh-CN"/>
        </w:rPr>
        <w:t>附件9</w:t>
      </w:r>
    </w:p>
    <w:p w14:paraId="4AFD82CC">
      <w:pPr>
        <w:keepNext w:val="0"/>
        <w:keepLines w:val="0"/>
        <w:pageBreakBefore w:val="0"/>
        <w:widowControl/>
        <w:kinsoku w:val="0"/>
        <w:wordWrap/>
        <w:overflowPunct/>
        <w:topLinePunct w:val="0"/>
        <w:autoSpaceDE w:val="0"/>
        <w:autoSpaceDN w:val="0"/>
        <w:bidi w:val="0"/>
        <w:adjustRightInd w:val="0"/>
        <w:snapToGrid w:val="0"/>
        <w:spacing w:after="0" w:afterLines="50" w:line="240" w:lineRule="auto"/>
        <w:jc w:val="center"/>
        <w:textAlignment w:val="baseline"/>
        <w:rPr>
          <w:rFonts w:hint="default" w:ascii="Times New Roman" w:hAnsi="Times New Roman" w:eastAsia="Arial" w:cs="Times New Roman"/>
          <w:sz w:val="44"/>
          <w:szCs w:val="44"/>
          <w:highlight w:val="none"/>
        </w:rPr>
      </w:pPr>
      <w:r>
        <w:rPr>
          <w:rFonts w:hint="default" w:ascii="Times New Roman" w:hAnsi="Times New Roman" w:eastAsia="方正小标宋_GBK" w:cs="Times New Roman"/>
          <w:b w:val="0"/>
          <w:bCs w:val="0"/>
          <w:spacing w:val="-5"/>
          <w:sz w:val="44"/>
          <w:szCs w:val="44"/>
          <w:highlight w:val="none"/>
        </w:rPr>
        <w:t>美丽河湖建设任务清单</w:t>
      </w:r>
    </w:p>
    <w:tbl>
      <w:tblPr>
        <w:tblStyle w:val="9"/>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441"/>
        <w:gridCol w:w="2563"/>
        <w:gridCol w:w="1457"/>
        <w:gridCol w:w="2245"/>
      </w:tblGrid>
      <w:tr w14:paraId="1061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10" w:type="dxa"/>
            <w:vAlign w:val="center"/>
          </w:tcPr>
          <w:p w14:paraId="7CCF31D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i w:val="0"/>
                <w:iCs w:val="0"/>
                <w:color w:val="000000"/>
                <w:kern w:val="0"/>
                <w:sz w:val="24"/>
                <w:szCs w:val="24"/>
                <w:highlight w:val="none"/>
                <w:u w:val="none"/>
                <w:vertAlign w:val="baseline"/>
                <w:lang w:val="en-US" w:eastAsia="zh-CN" w:bidi="ar"/>
              </w:rPr>
            </w:pPr>
            <w:r>
              <w:rPr>
                <w:rFonts w:hint="default" w:ascii="Times New Roman" w:hAnsi="Times New Roman" w:eastAsia="方正黑体_GBK" w:cs="Times New Roman"/>
                <w:i w:val="0"/>
                <w:iCs w:val="0"/>
                <w:color w:val="000000"/>
                <w:kern w:val="0"/>
                <w:sz w:val="24"/>
                <w:szCs w:val="24"/>
                <w:highlight w:val="none"/>
                <w:u w:val="none"/>
                <w:vertAlign w:val="baseline"/>
                <w:lang w:val="en-US" w:eastAsia="zh-CN" w:bidi="ar"/>
              </w:rPr>
              <w:t>序号</w:t>
            </w:r>
          </w:p>
        </w:tc>
        <w:tc>
          <w:tcPr>
            <w:tcW w:w="1441" w:type="dxa"/>
            <w:vAlign w:val="center"/>
          </w:tcPr>
          <w:p w14:paraId="5AF4E23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i w:val="0"/>
                <w:iCs w:val="0"/>
                <w:color w:val="000000"/>
                <w:kern w:val="0"/>
                <w:sz w:val="24"/>
                <w:szCs w:val="24"/>
                <w:highlight w:val="none"/>
                <w:u w:val="none"/>
                <w:vertAlign w:val="baseline"/>
                <w:lang w:val="en-US" w:eastAsia="zh-CN" w:bidi="ar"/>
              </w:rPr>
            </w:pPr>
            <w:r>
              <w:rPr>
                <w:rFonts w:hint="default" w:ascii="Times New Roman" w:hAnsi="Times New Roman" w:eastAsia="方正黑体_GBK" w:cs="Times New Roman"/>
                <w:i w:val="0"/>
                <w:iCs w:val="0"/>
                <w:color w:val="000000"/>
                <w:kern w:val="0"/>
                <w:sz w:val="24"/>
                <w:szCs w:val="24"/>
                <w:highlight w:val="none"/>
                <w:u w:val="none"/>
                <w:vertAlign w:val="baseline"/>
                <w:lang w:val="en-US" w:eastAsia="zh-CN" w:bidi="ar"/>
              </w:rPr>
              <w:t>县区</w:t>
            </w:r>
          </w:p>
        </w:tc>
        <w:tc>
          <w:tcPr>
            <w:tcW w:w="2563" w:type="dxa"/>
            <w:vAlign w:val="center"/>
          </w:tcPr>
          <w:p w14:paraId="0C6A6B6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i w:val="0"/>
                <w:iCs w:val="0"/>
                <w:color w:val="000000"/>
                <w:kern w:val="0"/>
                <w:sz w:val="24"/>
                <w:szCs w:val="24"/>
                <w:highlight w:val="none"/>
                <w:u w:val="none"/>
                <w:vertAlign w:val="baseline"/>
                <w:lang w:val="en-US" w:eastAsia="zh-CN" w:bidi="ar"/>
              </w:rPr>
            </w:pPr>
            <w:r>
              <w:rPr>
                <w:rFonts w:hint="default" w:ascii="Times New Roman" w:hAnsi="Times New Roman" w:eastAsia="方正黑体_GBK" w:cs="Times New Roman"/>
                <w:i w:val="0"/>
                <w:iCs w:val="0"/>
                <w:color w:val="000000"/>
                <w:kern w:val="0"/>
                <w:sz w:val="24"/>
                <w:szCs w:val="24"/>
                <w:highlight w:val="none"/>
                <w:u w:val="none"/>
                <w:vertAlign w:val="baseline"/>
                <w:lang w:val="en-US" w:eastAsia="zh-CN" w:bidi="ar"/>
              </w:rPr>
              <w:t>河流</w:t>
            </w:r>
          </w:p>
        </w:tc>
        <w:tc>
          <w:tcPr>
            <w:tcW w:w="1457" w:type="dxa"/>
            <w:vAlign w:val="center"/>
          </w:tcPr>
          <w:p w14:paraId="1E5DBB0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i w:val="0"/>
                <w:iCs w:val="0"/>
                <w:color w:val="000000"/>
                <w:kern w:val="0"/>
                <w:sz w:val="24"/>
                <w:szCs w:val="24"/>
                <w:highlight w:val="none"/>
                <w:u w:val="none"/>
                <w:vertAlign w:val="baseline"/>
                <w:lang w:val="en-US" w:eastAsia="zh-CN" w:bidi="ar"/>
              </w:rPr>
            </w:pPr>
            <w:r>
              <w:rPr>
                <w:rFonts w:hint="default" w:ascii="Times New Roman" w:hAnsi="Times New Roman" w:eastAsia="方正黑体_GBK" w:cs="Times New Roman"/>
                <w:i w:val="0"/>
                <w:iCs w:val="0"/>
                <w:color w:val="000000"/>
                <w:kern w:val="0"/>
                <w:sz w:val="24"/>
                <w:szCs w:val="24"/>
                <w:highlight w:val="none"/>
                <w:u w:val="none"/>
                <w:vertAlign w:val="baseline"/>
                <w:lang w:val="en-US" w:eastAsia="zh-CN" w:bidi="ar"/>
              </w:rPr>
              <w:t>建成时序</w:t>
            </w:r>
          </w:p>
        </w:tc>
        <w:tc>
          <w:tcPr>
            <w:tcW w:w="2245" w:type="dxa"/>
            <w:vAlign w:val="center"/>
          </w:tcPr>
          <w:p w14:paraId="6027058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i w:val="0"/>
                <w:iCs w:val="0"/>
                <w:color w:val="000000"/>
                <w:kern w:val="0"/>
                <w:sz w:val="24"/>
                <w:szCs w:val="24"/>
                <w:highlight w:val="none"/>
                <w:u w:val="none"/>
                <w:vertAlign w:val="baseline"/>
                <w:lang w:val="en-US" w:eastAsia="zh-CN" w:bidi="ar"/>
              </w:rPr>
            </w:pPr>
            <w:r>
              <w:rPr>
                <w:rFonts w:hint="default" w:ascii="Times New Roman" w:hAnsi="Times New Roman" w:eastAsia="方正黑体_GBK" w:cs="Times New Roman"/>
                <w:i w:val="0"/>
                <w:iCs w:val="0"/>
                <w:color w:val="000000"/>
                <w:kern w:val="0"/>
                <w:sz w:val="24"/>
                <w:szCs w:val="24"/>
                <w:highlight w:val="none"/>
                <w:u w:val="none"/>
                <w:vertAlign w:val="baseline"/>
                <w:lang w:val="en-US" w:eastAsia="zh-CN" w:bidi="ar"/>
              </w:rPr>
              <w:t>涉及国控断面</w:t>
            </w:r>
          </w:p>
        </w:tc>
      </w:tr>
      <w:tr w14:paraId="51AA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10" w:type="dxa"/>
            <w:vAlign w:val="center"/>
          </w:tcPr>
          <w:p w14:paraId="7AD509A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i w:val="0"/>
                <w:iCs w:val="0"/>
                <w:color w:val="000000"/>
                <w:kern w:val="0"/>
                <w:sz w:val="24"/>
                <w:szCs w:val="24"/>
                <w:highlight w:val="none"/>
                <w:u w:val="none"/>
                <w:vertAlign w:val="baseline"/>
                <w:lang w:val="en-US" w:eastAsia="zh-CN" w:bidi="ar"/>
              </w:rPr>
            </w:pPr>
            <w:r>
              <w:rPr>
                <w:rFonts w:hint="default" w:ascii="Times New Roman" w:hAnsi="Times New Roman" w:eastAsia="方正仿宋_GBK" w:cs="Times New Roman"/>
                <w:i w:val="0"/>
                <w:iCs w:val="0"/>
                <w:color w:val="000000"/>
                <w:kern w:val="0"/>
                <w:sz w:val="24"/>
                <w:szCs w:val="24"/>
                <w:highlight w:val="none"/>
                <w:u w:val="none"/>
                <w:vertAlign w:val="baseline"/>
                <w:lang w:val="en-US" w:eastAsia="zh-CN" w:bidi="ar"/>
              </w:rPr>
              <w:t>1</w:t>
            </w:r>
          </w:p>
        </w:tc>
        <w:tc>
          <w:tcPr>
            <w:tcW w:w="1441" w:type="dxa"/>
            <w:vAlign w:val="center"/>
          </w:tcPr>
          <w:p w14:paraId="7F8717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宿豫区/</w:t>
            </w:r>
          </w:p>
          <w:p w14:paraId="148257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宿城区</w:t>
            </w:r>
          </w:p>
        </w:tc>
        <w:tc>
          <w:tcPr>
            <w:tcW w:w="2563" w:type="dxa"/>
            <w:vAlign w:val="center"/>
          </w:tcPr>
          <w:p w14:paraId="0DA2B1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京杭大运河苏北段（中运河）</w:t>
            </w:r>
          </w:p>
        </w:tc>
        <w:tc>
          <w:tcPr>
            <w:tcW w:w="1457" w:type="dxa"/>
            <w:vAlign w:val="center"/>
          </w:tcPr>
          <w:p w14:paraId="716094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2024</w:t>
            </w:r>
          </w:p>
        </w:tc>
        <w:tc>
          <w:tcPr>
            <w:tcW w:w="2245" w:type="dxa"/>
            <w:vAlign w:val="center"/>
          </w:tcPr>
          <w:p w14:paraId="2D3AEC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马陵翻水站</w:t>
            </w:r>
          </w:p>
        </w:tc>
      </w:tr>
      <w:tr w14:paraId="38AE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10" w:type="dxa"/>
            <w:vAlign w:val="center"/>
          </w:tcPr>
          <w:p w14:paraId="46D8D94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i w:val="0"/>
                <w:iCs w:val="0"/>
                <w:color w:val="000000"/>
                <w:kern w:val="0"/>
                <w:sz w:val="24"/>
                <w:szCs w:val="24"/>
                <w:highlight w:val="none"/>
                <w:u w:val="none"/>
                <w:vertAlign w:val="baseline"/>
                <w:lang w:val="en-US" w:eastAsia="zh-CN" w:bidi="ar"/>
              </w:rPr>
            </w:pPr>
            <w:r>
              <w:rPr>
                <w:rFonts w:hint="default" w:ascii="Times New Roman" w:hAnsi="Times New Roman" w:eastAsia="方正仿宋_GBK" w:cs="Times New Roman"/>
                <w:i w:val="0"/>
                <w:iCs w:val="0"/>
                <w:color w:val="000000"/>
                <w:kern w:val="0"/>
                <w:sz w:val="24"/>
                <w:szCs w:val="24"/>
                <w:highlight w:val="none"/>
                <w:u w:val="none"/>
                <w:vertAlign w:val="baseline"/>
                <w:lang w:val="en-US" w:eastAsia="zh-CN" w:bidi="ar"/>
              </w:rPr>
              <w:t>2</w:t>
            </w:r>
          </w:p>
        </w:tc>
        <w:tc>
          <w:tcPr>
            <w:tcW w:w="1441" w:type="dxa"/>
            <w:vAlign w:val="center"/>
          </w:tcPr>
          <w:p w14:paraId="5BFC47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沭阳县</w:t>
            </w:r>
          </w:p>
        </w:tc>
        <w:tc>
          <w:tcPr>
            <w:tcW w:w="2563" w:type="dxa"/>
            <w:vAlign w:val="center"/>
          </w:tcPr>
          <w:p w14:paraId="1F5923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新沂河（北泓）</w:t>
            </w:r>
          </w:p>
        </w:tc>
        <w:tc>
          <w:tcPr>
            <w:tcW w:w="1457" w:type="dxa"/>
            <w:vAlign w:val="center"/>
          </w:tcPr>
          <w:p w14:paraId="042249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2024</w:t>
            </w:r>
          </w:p>
        </w:tc>
        <w:tc>
          <w:tcPr>
            <w:tcW w:w="2245" w:type="dxa"/>
            <w:vAlign w:val="center"/>
          </w:tcPr>
          <w:p w14:paraId="6B33E6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姜庄水漫桥</w:t>
            </w:r>
          </w:p>
        </w:tc>
      </w:tr>
      <w:tr w14:paraId="7537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10" w:type="dxa"/>
            <w:vAlign w:val="center"/>
          </w:tcPr>
          <w:p w14:paraId="3DCA177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i w:val="0"/>
                <w:iCs w:val="0"/>
                <w:color w:val="000000"/>
                <w:kern w:val="0"/>
                <w:sz w:val="24"/>
                <w:szCs w:val="24"/>
                <w:highlight w:val="none"/>
                <w:u w:val="none"/>
                <w:vertAlign w:val="baseline"/>
                <w:lang w:val="en-US" w:eastAsia="zh-CN" w:bidi="ar"/>
              </w:rPr>
            </w:pPr>
            <w:r>
              <w:rPr>
                <w:rFonts w:hint="default" w:ascii="Times New Roman" w:hAnsi="Times New Roman" w:eastAsia="方正仿宋_GBK" w:cs="Times New Roman"/>
                <w:i w:val="0"/>
                <w:iCs w:val="0"/>
                <w:color w:val="000000"/>
                <w:kern w:val="0"/>
                <w:sz w:val="24"/>
                <w:szCs w:val="24"/>
                <w:highlight w:val="none"/>
                <w:u w:val="none"/>
                <w:vertAlign w:val="baseline"/>
                <w:lang w:val="en-US" w:eastAsia="zh-CN" w:bidi="ar"/>
              </w:rPr>
              <w:t>3</w:t>
            </w:r>
          </w:p>
        </w:tc>
        <w:tc>
          <w:tcPr>
            <w:tcW w:w="1441" w:type="dxa"/>
            <w:vAlign w:val="center"/>
          </w:tcPr>
          <w:p w14:paraId="5EF26A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沭阳县</w:t>
            </w:r>
          </w:p>
        </w:tc>
        <w:tc>
          <w:tcPr>
            <w:tcW w:w="2563" w:type="dxa"/>
            <w:vAlign w:val="center"/>
          </w:tcPr>
          <w:p w14:paraId="465D8BAD">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北六塘河</w:t>
            </w:r>
          </w:p>
        </w:tc>
        <w:tc>
          <w:tcPr>
            <w:tcW w:w="1457" w:type="dxa"/>
            <w:vAlign w:val="center"/>
          </w:tcPr>
          <w:p w14:paraId="5AE068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2025</w:t>
            </w:r>
          </w:p>
        </w:tc>
        <w:tc>
          <w:tcPr>
            <w:tcW w:w="2245" w:type="dxa"/>
            <w:vAlign w:val="center"/>
          </w:tcPr>
          <w:p w14:paraId="1E4DF7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丁口渡口</w:t>
            </w:r>
          </w:p>
        </w:tc>
      </w:tr>
      <w:tr w14:paraId="3C22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10" w:type="dxa"/>
            <w:vAlign w:val="center"/>
          </w:tcPr>
          <w:p w14:paraId="0201A72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i w:val="0"/>
                <w:iCs w:val="0"/>
                <w:color w:val="000000"/>
                <w:kern w:val="0"/>
                <w:sz w:val="24"/>
                <w:szCs w:val="24"/>
                <w:highlight w:val="none"/>
                <w:u w:val="none"/>
                <w:vertAlign w:val="baseline"/>
                <w:lang w:val="en-US" w:eastAsia="zh-CN" w:bidi="ar"/>
              </w:rPr>
            </w:pPr>
            <w:r>
              <w:rPr>
                <w:rFonts w:hint="default" w:ascii="Times New Roman" w:hAnsi="Times New Roman" w:eastAsia="方正仿宋_GBK" w:cs="Times New Roman"/>
                <w:i w:val="0"/>
                <w:iCs w:val="0"/>
                <w:color w:val="000000"/>
                <w:kern w:val="0"/>
                <w:sz w:val="24"/>
                <w:szCs w:val="24"/>
                <w:highlight w:val="none"/>
                <w:u w:val="none"/>
                <w:vertAlign w:val="baseline"/>
                <w:lang w:val="en-US" w:eastAsia="zh-CN" w:bidi="ar"/>
              </w:rPr>
              <w:t>4</w:t>
            </w:r>
          </w:p>
        </w:tc>
        <w:tc>
          <w:tcPr>
            <w:tcW w:w="1441" w:type="dxa"/>
            <w:vAlign w:val="center"/>
          </w:tcPr>
          <w:p w14:paraId="5B1F37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沭阳县</w:t>
            </w:r>
          </w:p>
        </w:tc>
        <w:tc>
          <w:tcPr>
            <w:tcW w:w="2563" w:type="dxa"/>
            <w:vAlign w:val="center"/>
          </w:tcPr>
          <w:p w14:paraId="2F6A3B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淮沭河</w:t>
            </w:r>
          </w:p>
        </w:tc>
        <w:tc>
          <w:tcPr>
            <w:tcW w:w="1457" w:type="dxa"/>
            <w:vAlign w:val="center"/>
          </w:tcPr>
          <w:p w14:paraId="65439D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2025</w:t>
            </w:r>
          </w:p>
        </w:tc>
        <w:tc>
          <w:tcPr>
            <w:tcW w:w="2245" w:type="dxa"/>
            <w:vAlign w:val="center"/>
          </w:tcPr>
          <w:p w14:paraId="158B30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沭阳闸北取水口</w:t>
            </w:r>
          </w:p>
        </w:tc>
      </w:tr>
      <w:tr w14:paraId="5177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10" w:type="dxa"/>
            <w:vAlign w:val="center"/>
          </w:tcPr>
          <w:p w14:paraId="3D6C716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i w:val="0"/>
                <w:iCs w:val="0"/>
                <w:color w:val="000000"/>
                <w:kern w:val="0"/>
                <w:sz w:val="24"/>
                <w:szCs w:val="24"/>
                <w:highlight w:val="none"/>
                <w:u w:val="none"/>
                <w:vertAlign w:val="baseline"/>
                <w:lang w:val="en-US" w:eastAsia="zh-CN" w:bidi="ar"/>
              </w:rPr>
            </w:pPr>
            <w:r>
              <w:rPr>
                <w:rFonts w:hint="default" w:ascii="Times New Roman" w:hAnsi="Times New Roman" w:eastAsia="方正仿宋_GBK" w:cs="Times New Roman"/>
                <w:i w:val="0"/>
                <w:iCs w:val="0"/>
                <w:color w:val="000000"/>
                <w:kern w:val="0"/>
                <w:sz w:val="24"/>
                <w:szCs w:val="24"/>
                <w:highlight w:val="none"/>
                <w:u w:val="none"/>
                <w:vertAlign w:val="baseline"/>
                <w:lang w:val="en-US" w:eastAsia="zh-CN" w:bidi="ar"/>
              </w:rPr>
              <w:t>5</w:t>
            </w:r>
          </w:p>
        </w:tc>
        <w:tc>
          <w:tcPr>
            <w:tcW w:w="1441" w:type="dxa"/>
            <w:vAlign w:val="center"/>
          </w:tcPr>
          <w:p w14:paraId="4C460D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泗洪县</w:t>
            </w:r>
          </w:p>
        </w:tc>
        <w:tc>
          <w:tcPr>
            <w:tcW w:w="2563" w:type="dxa"/>
            <w:vAlign w:val="center"/>
          </w:tcPr>
          <w:p w14:paraId="0C1A5E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老濉河</w:t>
            </w:r>
          </w:p>
        </w:tc>
        <w:tc>
          <w:tcPr>
            <w:tcW w:w="1457" w:type="dxa"/>
            <w:vAlign w:val="center"/>
          </w:tcPr>
          <w:p w14:paraId="4D4F65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2025</w:t>
            </w:r>
          </w:p>
        </w:tc>
        <w:tc>
          <w:tcPr>
            <w:tcW w:w="2245" w:type="dxa"/>
            <w:vAlign w:val="center"/>
          </w:tcPr>
          <w:p w14:paraId="17BE01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砖瓦厂</w:t>
            </w:r>
          </w:p>
        </w:tc>
      </w:tr>
      <w:tr w14:paraId="7EE6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10" w:type="dxa"/>
            <w:vAlign w:val="center"/>
          </w:tcPr>
          <w:p w14:paraId="17DC27E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i w:val="0"/>
                <w:iCs w:val="0"/>
                <w:color w:val="000000"/>
                <w:kern w:val="0"/>
                <w:sz w:val="24"/>
                <w:szCs w:val="24"/>
                <w:highlight w:val="none"/>
                <w:u w:val="none"/>
                <w:vertAlign w:val="baseline"/>
                <w:lang w:val="en-US" w:eastAsia="zh-CN" w:bidi="ar"/>
              </w:rPr>
            </w:pPr>
            <w:r>
              <w:rPr>
                <w:rFonts w:hint="default" w:ascii="Times New Roman" w:hAnsi="Times New Roman" w:eastAsia="方正仿宋_GBK" w:cs="Times New Roman"/>
                <w:i w:val="0"/>
                <w:iCs w:val="0"/>
                <w:color w:val="000000"/>
                <w:kern w:val="0"/>
                <w:sz w:val="24"/>
                <w:szCs w:val="24"/>
                <w:highlight w:val="none"/>
                <w:u w:val="none"/>
                <w:vertAlign w:val="baseline"/>
                <w:lang w:val="en-US" w:eastAsia="zh-CN" w:bidi="ar"/>
              </w:rPr>
              <w:t>6</w:t>
            </w:r>
          </w:p>
        </w:tc>
        <w:tc>
          <w:tcPr>
            <w:tcW w:w="1441" w:type="dxa"/>
            <w:vAlign w:val="center"/>
          </w:tcPr>
          <w:p w14:paraId="6295A5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泗洪县</w:t>
            </w:r>
          </w:p>
        </w:tc>
        <w:tc>
          <w:tcPr>
            <w:tcW w:w="2563" w:type="dxa"/>
            <w:vAlign w:val="center"/>
          </w:tcPr>
          <w:p w14:paraId="5C6BB8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濉河</w:t>
            </w:r>
          </w:p>
        </w:tc>
        <w:tc>
          <w:tcPr>
            <w:tcW w:w="1457" w:type="dxa"/>
            <w:vAlign w:val="center"/>
          </w:tcPr>
          <w:p w14:paraId="716F19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2026</w:t>
            </w:r>
          </w:p>
        </w:tc>
        <w:tc>
          <w:tcPr>
            <w:tcW w:w="2245" w:type="dxa"/>
            <w:vAlign w:val="center"/>
          </w:tcPr>
          <w:p w14:paraId="00D471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330省道桥</w:t>
            </w:r>
          </w:p>
        </w:tc>
      </w:tr>
      <w:tr w14:paraId="6ACE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10" w:type="dxa"/>
            <w:vAlign w:val="center"/>
          </w:tcPr>
          <w:p w14:paraId="64638DB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i w:val="0"/>
                <w:iCs w:val="0"/>
                <w:color w:val="000000"/>
                <w:kern w:val="0"/>
                <w:sz w:val="24"/>
                <w:szCs w:val="24"/>
                <w:highlight w:val="none"/>
                <w:u w:val="none"/>
                <w:vertAlign w:val="baseline"/>
                <w:lang w:val="en-US" w:eastAsia="zh-CN" w:bidi="ar"/>
              </w:rPr>
            </w:pPr>
            <w:r>
              <w:rPr>
                <w:rFonts w:hint="default" w:ascii="Times New Roman" w:hAnsi="Times New Roman" w:eastAsia="方正仿宋_GBK" w:cs="Times New Roman"/>
                <w:i w:val="0"/>
                <w:iCs w:val="0"/>
                <w:color w:val="000000"/>
                <w:kern w:val="0"/>
                <w:sz w:val="24"/>
                <w:szCs w:val="24"/>
                <w:highlight w:val="none"/>
                <w:u w:val="none"/>
                <w:vertAlign w:val="baseline"/>
                <w:lang w:val="en-US" w:eastAsia="zh-CN" w:bidi="ar"/>
              </w:rPr>
              <w:t>7</w:t>
            </w:r>
          </w:p>
        </w:tc>
        <w:tc>
          <w:tcPr>
            <w:tcW w:w="1441" w:type="dxa"/>
            <w:vAlign w:val="center"/>
          </w:tcPr>
          <w:p w14:paraId="6466A0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泗洪县</w:t>
            </w:r>
          </w:p>
        </w:tc>
        <w:tc>
          <w:tcPr>
            <w:tcW w:w="2563" w:type="dxa"/>
            <w:vAlign w:val="center"/>
          </w:tcPr>
          <w:p w14:paraId="5C743A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老汴河</w:t>
            </w:r>
          </w:p>
        </w:tc>
        <w:tc>
          <w:tcPr>
            <w:tcW w:w="1457" w:type="dxa"/>
            <w:vAlign w:val="center"/>
          </w:tcPr>
          <w:p w14:paraId="220706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2027</w:t>
            </w:r>
          </w:p>
        </w:tc>
        <w:tc>
          <w:tcPr>
            <w:tcW w:w="2245" w:type="dxa"/>
            <w:vAlign w:val="center"/>
          </w:tcPr>
          <w:p w14:paraId="0A1B2C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临淮乡入湖口</w:t>
            </w:r>
          </w:p>
        </w:tc>
      </w:tr>
      <w:tr w14:paraId="4F60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10" w:type="dxa"/>
            <w:vAlign w:val="center"/>
          </w:tcPr>
          <w:p w14:paraId="37FA788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i w:val="0"/>
                <w:iCs w:val="0"/>
                <w:color w:val="000000"/>
                <w:kern w:val="0"/>
                <w:sz w:val="24"/>
                <w:szCs w:val="24"/>
                <w:highlight w:val="none"/>
                <w:u w:val="none"/>
                <w:vertAlign w:val="baseline"/>
                <w:lang w:val="en-US" w:eastAsia="zh-CN" w:bidi="ar"/>
              </w:rPr>
            </w:pPr>
            <w:r>
              <w:rPr>
                <w:rFonts w:hint="default" w:ascii="Times New Roman" w:hAnsi="Times New Roman" w:eastAsia="方正仿宋_GBK" w:cs="Times New Roman"/>
                <w:i w:val="0"/>
                <w:iCs w:val="0"/>
                <w:color w:val="000000"/>
                <w:kern w:val="0"/>
                <w:sz w:val="24"/>
                <w:szCs w:val="24"/>
                <w:highlight w:val="none"/>
                <w:u w:val="none"/>
                <w:vertAlign w:val="baseline"/>
                <w:lang w:val="en-US" w:eastAsia="zh-CN" w:bidi="ar"/>
              </w:rPr>
              <w:t>8</w:t>
            </w:r>
          </w:p>
        </w:tc>
        <w:tc>
          <w:tcPr>
            <w:tcW w:w="1441" w:type="dxa"/>
            <w:vAlign w:val="center"/>
          </w:tcPr>
          <w:p w14:paraId="241A7E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泗洪县/</w:t>
            </w:r>
          </w:p>
          <w:p w14:paraId="6BA4C2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宿城区</w:t>
            </w:r>
          </w:p>
        </w:tc>
        <w:tc>
          <w:tcPr>
            <w:tcW w:w="2563" w:type="dxa"/>
            <w:vAlign w:val="center"/>
          </w:tcPr>
          <w:p w14:paraId="0C9C4A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徐洪河</w:t>
            </w:r>
          </w:p>
        </w:tc>
        <w:tc>
          <w:tcPr>
            <w:tcW w:w="1457" w:type="dxa"/>
            <w:vAlign w:val="center"/>
          </w:tcPr>
          <w:p w14:paraId="5210B5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2027</w:t>
            </w:r>
          </w:p>
        </w:tc>
        <w:tc>
          <w:tcPr>
            <w:tcW w:w="2245" w:type="dxa"/>
            <w:vAlign w:val="center"/>
          </w:tcPr>
          <w:p w14:paraId="1B1FF1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顾勒大桥</w:t>
            </w:r>
          </w:p>
        </w:tc>
      </w:tr>
    </w:tbl>
    <w:p w14:paraId="631D7653">
      <w:pPr>
        <w:spacing w:line="273" w:lineRule="auto"/>
        <w:rPr>
          <w:rFonts w:hint="default" w:ascii="Times New Roman" w:hAnsi="Times New Roman" w:cs="Times New Roman"/>
          <w:sz w:val="21"/>
          <w:highlight w:val="none"/>
        </w:rPr>
      </w:pPr>
    </w:p>
    <w:p w14:paraId="3BC78C42">
      <w:pPr>
        <w:spacing w:line="273" w:lineRule="auto"/>
        <w:rPr>
          <w:rFonts w:hint="default" w:ascii="Times New Roman" w:hAnsi="Times New Roman" w:cs="Times New Roman"/>
          <w:sz w:val="21"/>
          <w:highlight w:val="none"/>
        </w:rPr>
      </w:pPr>
    </w:p>
    <w:p w14:paraId="019A499D">
      <w:pPr>
        <w:spacing w:line="273" w:lineRule="auto"/>
        <w:rPr>
          <w:rFonts w:hint="default" w:ascii="Times New Roman" w:hAnsi="Times New Roman" w:cs="Times New Roman"/>
          <w:sz w:val="21"/>
          <w:highlight w:val="none"/>
        </w:rPr>
      </w:pPr>
    </w:p>
    <w:p w14:paraId="6B1713D8">
      <w:pPr>
        <w:spacing w:line="273" w:lineRule="auto"/>
        <w:rPr>
          <w:rFonts w:hint="default" w:ascii="Times New Roman" w:hAnsi="Times New Roman" w:cs="Times New Roman"/>
          <w:sz w:val="21"/>
          <w:highlight w:val="none"/>
        </w:rPr>
      </w:pPr>
    </w:p>
    <w:p w14:paraId="366E3A04">
      <w:pPr>
        <w:spacing w:before="104" w:line="224" w:lineRule="auto"/>
        <w:ind w:left="462"/>
        <w:rPr>
          <w:rFonts w:hint="default" w:ascii="Times New Roman" w:hAnsi="Times New Roman" w:eastAsia="黑体" w:cs="Times New Roman"/>
          <w:b/>
          <w:bCs/>
          <w:spacing w:val="10"/>
          <w:sz w:val="32"/>
          <w:szCs w:val="32"/>
          <w:highlight w:val="none"/>
        </w:rPr>
      </w:pPr>
    </w:p>
    <w:p w14:paraId="74CC5325">
      <w:pPr>
        <w:spacing w:before="104" w:line="224" w:lineRule="auto"/>
        <w:ind w:left="462"/>
        <w:rPr>
          <w:rFonts w:hint="default" w:ascii="Times New Roman" w:hAnsi="Times New Roman" w:eastAsia="黑体" w:cs="Times New Roman"/>
          <w:b/>
          <w:bCs/>
          <w:spacing w:val="10"/>
          <w:sz w:val="32"/>
          <w:szCs w:val="32"/>
          <w:highlight w:val="none"/>
        </w:rPr>
      </w:pPr>
    </w:p>
    <w:p w14:paraId="085E68CA">
      <w:pPr>
        <w:rPr>
          <w:rFonts w:hint="default" w:ascii="Times New Roman" w:hAnsi="Times New Roman" w:eastAsia="黑体" w:cs="Times New Roman"/>
          <w:b/>
          <w:bCs/>
          <w:spacing w:val="10"/>
          <w:sz w:val="32"/>
          <w:szCs w:val="32"/>
          <w:highlight w:val="none"/>
        </w:rPr>
        <w:sectPr>
          <w:headerReference r:id="rId10" w:type="default"/>
          <w:footerReference r:id="rId11" w:type="default"/>
          <w:pgSz w:w="11900" w:h="16830"/>
          <w:pgMar w:top="2098" w:right="1531" w:bottom="1928" w:left="1531" w:header="0" w:footer="1179" w:gutter="0"/>
          <w:pgNumType w:fmt="decimal"/>
          <w:cols w:space="0" w:num="1"/>
          <w:rtlGutter w:val="0"/>
          <w:docGrid w:linePitch="0" w:charSpace="0"/>
        </w:sectPr>
      </w:pPr>
    </w:p>
    <w:p w14:paraId="6930180B">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eastAsia="方正黑体_GBK" w:cs="Times New Roman"/>
          <w:b w:val="0"/>
          <w:bCs w:val="0"/>
          <w:spacing w:val="0"/>
          <w:sz w:val="32"/>
          <w:szCs w:val="32"/>
          <w:highlight w:val="none"/>
          <w:lang w:val="en-US" w:eastAsia="zh-CN"/>
        </w:rPr>
      </w:pPr>
      <w:r>
        <w:rPr>
          <w:rFonts w:hint="default" w:ascii="Times New Roman" w:hAnsi="Times New Roman" w:eastAsia="方正黑体_GBK" w:cs="Times New Roman"/>
          <w:b w:val="0"/>
          <w:bCs w:val="0"/>
          <w:spacing w:val="0"/>
          <w:sz w:val="32"/>
          <w:szCs w:val="32"/>
          <w:highlight w:val="none"/>
          <w:lang w:val="en-US" w:eastAsia="zh-CN"/>
        </w:rPr>
        <w:t>附件10</w:t>
      </w:r>
    </w:p>
    <w:p w14:paraId="0E105EC3">
      <w:pPr>
        <w:keepNext w:val="0"/>
        <w:keepLines w:val="0"/>
        <w:pageBreakBefore w:val="0"/>
        <w:widowControl/>
        <w:kinsoku w:val="0"/>
        <w:wordWrap/>
        <w:overflowPunct/>
        <w:topLinePunct w:val="0"/>
        <w:autoSpaceDE w:val="0"/>
        <w:autoSpaceDN w:val="0"/>
        <w:bidi w:val="0"/>
        <w:adjustRightInd w:val="0"/>
        <w:snapToGrid w:val="0"/>
        <w:spacing w:after="0" w:afterLines="50" w:line="240" w:lineRule="auto"/>
        <w:jc w:val="center"/>
        <w:textAlignment w:val="baseline"/>
        <w:rPr>
          <w:rFonts w:hint="default" w:ascii="Times New Roman" w:hAnsi="Times New Roman" w:eastAsia="方正小标宋_GBK" w:cs="Times New Roman"/>
          <w:b w:val="0"/>
          <w:bCs w:val="0"/>
          <w:spacing w:val="-5"/>
          <w:sz w:val="36"/>
          <w:szCs w:val="36"/>
          <w:highlight w:val="none"/>
        </w:rPr>
      </w:pPr>
      <w:r>
        <w:rPr>
          <w:rFonts w:hint="default" w:ascii="Times New Roman" w:hAnsi="Times New Roman" w:eastAsia="方正小标宋_GBK" w:cs="Times New Roman"/>
          <w:b w:val="0"/>
          <w:bCs w:val="0"/>
          <w:spacing w:val="-5"/>
          <w:sz w:val="36"/>
          <w:szCs w:val="36"/>
          <w:highlight w:val="none"/>
        </w:rPr>
        <w:t>骨干工程项目清单</w:t>
      </w:r>
    </w:p>
    <w:tbl>
      <w:tblPr>
        <w:tblStyle w:val="18"/>
        <w:tblW w:w="526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450"/>
        <w:gridCol w:w="889"/>
        <w:gridCol w:w="809"/>
        <w:gridCol w:w="1118"/>
        <w:gridCol w:w="1168"/>
        <w:gridCol w:w="1106"/>
        <w:gridCol w:w="2154"/>
        <w:gridCol w:w="5517"/>
        <w:gridCol w:w="797"/>
        <w:gridCol w:w="703"/>
      </w:tblGrid>
      <w:tr w14:paraId="46923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15" w:hRule="atLeast"/>
          <w:tblHeader/>
          <w:jc w:val="center"/>
        </w:trPr>
        <w:tc>
          <w:tcPr>
            <w:tcW w:w="153" w:type="pct"/>
            <w:shd w:val="clear" w:color="auto" w:fill="auto"/>
            <w:vAlign w:val="center"/>
          </w:tcPr>
          <w:p w14:paraId="7E262A9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eastAsia="方正黑体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黑体_GBK" w:cs="Times New Roman"/>
                <w:i w:val="0"/>
                <w:iCs w:val="0"/>
                <w:snapToGrid w:val="0"/>
                <w:color w:val="000000"/>
                <w:kern w:val="0"/>
                <w:sz w:val="21"/>
                <w:szCs w:val="21"/>
                <w:highlight w:val="none"/>
                <w:u w:val="none"/>
                <w:lang w:val="en-US" w:eastAsia="zh-CN" w:bidi="ar"/>
              </w:rPr>
              <w:t>序号</w:t>
            </w:r>
          </w:p>
        </w:tc>
        <w:tc>
          <w:tcPr>
            <w:tcW w:w="302" w:type="pct"/>
            <w:shd w:val="clear" w:color="auto" w:fill="auto"/>
            <w:vAlign w:val="center"/>
          </w:tcPr>
          <w:p w14:paraId="1215BFB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eastAsia="方正黑体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黑体_GBK" w:cs="Times New Roman"/>
                <w:i w:val="0"/>
                <w:iCs w:val="0"/>
                <w:snapToGrid w:val="0"/>
                <w:color w:val="000000"/>
                <w:kern w:val="0"/>
                <w:sz w:val="21"/>
                <w:szCs w:val="21"/>
                <w:highlight w:val="none"/>
                <w:u w:val="none"/>
                <w:lang w:val="en-US" w:eastAsia="zh-CN" w:bidi="ar"/>
              </w:rPr>
              <w:t>目标水体</w:t>
            </w:r>
          </w:p>
        </w:tc>
        <w:tc>
          <w:tcPr>
            <w:tcW w:w="275" w:type="pct"/>
            <w:shd w:val="clear" w:color="auto" w:fill="auto"/>
            <w:vAlign w:val="center"/>
          </w:tcPr>
          <w:p w14:paraId="0E858A1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eastAsia="方正黑体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黑体_GBK" w:cs="Times New Roman"/>
                <w:i w:val="0"/>
                <w:iCs w:val="0"/>
                <w:snapToGrid w:val="0"/>
                <w:color w:val="000000"/>
                <w:kern w:val="0"/>
                <w:sz w:val="21"/>
                <w:szCs w:val="21"/>
                <w:highlight w:val="none"/>
                <w:u w:val="none"/>
                <w:lang w:val="en-US" w:eastAsia="zh-CN" w:bidi="ar"/>
              </w:rPr>
              <w:t>属地</w:t>
            </w:r>
          </w:p>
        </w:tc>
        <w:tc>
          <w:tcPr>
            <w:tcW w:w="380" w:type="pct"/>
            <w:shd w:val="clear" w:color="auto" w:fill="auto"/>
            <w:vAlign w:val="center"/>
          </w:tcPr>
          <w:p w14:paraId="7C19425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eastAsia="方正黑体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黑体_GBK" w:cs="Times New Roman"/>
                <w:i w:val="0"/>
                <w:iCs w:val="0"/>
                <w:snapToGrid w:val="0"/>
                <w:color w:val="000000"/>
                <w:kern w:val="0"/>
                <w:sz w:val="21"/>
                <w:szCs w:val="21"/>
                <w:highlight w:val="none"/>
                <w:u w:val="none"/>
                <w:lang w:val="en-US" w:eastAsia="zh-CN" w:bidi="ar"/>
              </w:rPr>
              <w:t>乡镇</w:t>
            </w:r>
          </w:p>
        </w:tc>
        <w:tc>
          <w:tcPr>
            <w:tcW w:w="397" w:type="pct"/>
            <w:shd w:val="clear" w:color="auto" w:fill="auto"/>
            <w:vAlign w:val="center"/>
          </w:tcPr>
          <w:p w14:paraId="79F1A61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eastAsia="方正黑体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黑体_GBK" w:cs="Times New Roman"/>
                <w:i w:val="0"/>
                <w:iCs w:val="0"/>
                <w:snapToGrid w:val="0"/>
                <w:color w:val="000000"/>
                <w:kern w:val="0"/>
                <w:sz w:val="21"/>
                <w:szCs w:val="21"/>
                <w:highlight w:val="none"/>
                <w:u w:val="none"/>
                <w:lang w:val="en-US" w:eastAsia="zh-CN" w:bidi="ar"/>
              </w:rPr>
              <w:t>控制单元</w:t>
            </w:r>
          </w:p>
        </w:tc>
        <w:tc>
          <w:tcPr>
            <w:tcW w:w="376" w:type="pct"/>
            <w:shd w:val="clear" w:color="auto" w:fill="auto"/>
            <w:vAlign w:val="center"/>
          </w:tcPr>
          <w:p w14:paraId="6654527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eastAsia="方正黑体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黑体_GBK" w:cs="Times New Roman"/>
                <w:i w:val="0"/>
                <w:iCs w:val="0"/>
                <w:snapToGrid w:val="0"/>
                <w:color w:val="000000"/>
                <w:kern w:val="0"/>
                <w:sz w:val="21"/>
                <w:szCs w:val="21"/>
                <w:highlight w:val="none"/>
                <w:u w:val="none"/>
                <w:lang w:val="en-US" w:eastAsia="zh-CN" w:bidi="ar"/>
              </w:rPr>
              <w:t>汇水范围</w:t>
            </w:r>
          </w:p>
        </w:tc>
        <w:tc>
          <w:tcPr>
            <w:tcW w:w="732" w:type="pct"/>
            <w:shd w:val="clear" w:color="auto" w:fill="auto"/>
            <w:vAlign w:val="center"/>
          </w:tcPr>
          <w:p w14:paraId="5B3AD5C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eastAsia="方正黑体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黑体_GBK" w:cs="Times New Roman"/>
                <w:i w:val="0"/>
                <w:iCs w:val="0"/>
                <w:snapToGrid w:val="0"/>
                <w:color w:val="000000"/>
                <w:kern w:val="0"/>
                <w:sz w:val="21"/>
                <w:szCs w:val="21"/>
                <w:highlight w:val="none"/>
                <w:u w:val="none"/>
                <w:lang w:val="en-US" w:eastAsia="zh-CN" w:bidi="ar"/>
              </w:rPr>
              <w:t>项目名称</w:t>
            </w:r>
          </w:p>
        </w:tc>
        <w:tc>
          <w:tcPr>
            <w:tcW w:w="1875" w:type="pct"/>
            <w:shd w:val="clear" w:color="auto" w:fill="auto"/>
            <w:vAlign w:val="center"/>
          </w:tcPr>
          <w:p w14:paraId="4B918D0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eastAsia="方正黑体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黑体_GBK" w:cs="Times New Roman"/>
                <w:i w:val="0"/>
                <w:iCs w:val="0"/>
                <w:snapToGrid w:val="0"/>
                <w:color w:val="000000"/>
                <w:kern w:val="0"/>
                <w:sz w:val="21"/>
                <w:szCs w:val="21"/>
                <w:highlight w:val="none"/>
                <w:u w:val="none"/>
                <w:lang w:val="en-US" w:eastAsia="zh-CN" w:bidi="ar"/>
              </w:rPr>
              <w:t>项目概况</w:t>
            </w:r>
          </w:p>
        </w:tc>
        <w:tc>
          <w:tcPr>
            <w:tcW w:w="271" w:type="pct"/>
            <w:shd w:val="clear" w:color="auto" w:fill="auto"/>
            <w:vAlign w:val="center"/>
          </w:tcPr>
          <w:p w14:paraId="5734EC7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eastAsia="方正黑体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黑体_GBK" w:cs="Times New Roman"/>
                <w:i w:val="0"/>
                <w:iCs w:val="0"/>
                <w:snapToGrid w:val="0"/>
                <w:color w:val="000000"/>
                <w:kern w:val="0"/>
                <w:sz w:val="21"/>
                <w:szCs w:val="21"/>
                <w:highlight w:val="none"/>
                <w:u w:val="none"/>
                <w:lang w:val="en-US" w:eastAsia="zh-CN" w:bidi="ar"/>
              </w:rPr>
              <w:t>预计完</w:t>
            </w:r>
          </w:p>
          <w:p w14:paraId="0CFFB28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eastAsia="方正黑体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黑体_GBK" w:cs="Times New Roman"/>
                <w:i w:val="0"/>
                <w:iCs w:val="0"/>
                <w:snapToGrid w:val="0"/>
                <w:color w:val="000000"/>
                <w:kern w:val="0"/>
                <w:sz w:val="21"/>
                <w:szCs w:val="21"/>
                <w:highlight w:val="none"/>
                <w:u w:val="none"/>
                <w:lang w:val="en-US" w:eastAsia="zh-CN" w:bidi="ar"/>
              </w:rPr>
              <w:t>成年度</w:t>
            </w:r>
          </w:p>
        </w:tc>
        <w:tc>
          <w:tcPr>
            <w:tcW w:w="234" w:type="pct"/>
            <w:shd w:val="clear" w:color="auto" w:fill="auto"/>
            <w:vAlign w:val="center"/>
          </w:tcPr>
          <w:p w14:paraId="23BE697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eastAsia="方正黑体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黑体_GBK" w:cs="Times New Roman"/>
                <w:i w:val="0"/>
                <w:iCs w:val="0"/>
                <w:snapToGrid w:val="0"/>
                <w:color w:val="000000"/>
                <w:kern w:val="0"/>
                <w:sz w:val="21"/>
                <w:szCs w:val="21"/>
                <w:highlight w:val="none"/>
                <w:u w:val="none"/>
                <w:lang w:val="en-US" w:eastAsia="zh-CN" w:bidi="ar"/>
              </w:rPr>
              <w:t>备注</w:t>
            </w:r>
          </w:p>
        </w:tc>
      </w:tr>
      <w:tr w14:paraId="2A970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jc w:val="center"/>
        </w:trPr>
        <w:tc>
          <w:tcPr>
            <w:tcW w:w="5000" w:type="pct"/>
            <w:gridSpan w:val="10"/>
            <w:shd w:val="clear" w:color="auto" w:fill="auto"/>
            <w:vAlign w:val="center"/>
          </w:tcPr>
          <w:p w14:paraId="5E1503E7">
            <w:pPr>
              <w:pStyle w:val="19"/>
              <w:keepNext w:val="0"/>
              <w:keepLines w:val="0"/>
              <w:pageBreakBefore w:val="0"/>
              <w:widowControl/>
              <w:kinsoku/>
              <w:wordWrap/>
              <w:overflowPunct/>
              <w:topLinePunct w:val="0"/>
              <w:autoSpaceDE w:val="0"/>
              <w:autoSpaceDN w:val="0"/>
              <w:bidi w:val="0"/>
              <w:adjustRightInd w:val="0"/>
              <w:snapToGrid w:val="0"/>
              <w:spacing w:before="119" w:line="320" w:lineRule="exact"/>
              <w:ind w:left="0"/>
              <w:jc w:val="both"/>
              <w:rPr>
                <w:rFonts w:hint="default" w:ascii="Times New Roman" w:hAnsi="Times New Roman" w:cs="Times New Roman" w:eastAsiaTheme="minorEastAsia"/>
                <w:sz w:val="21"/>
                <w:szCs w:val="21"/>
                <w:highlight w:val="none"/>
              </w:rPr>
            </w:pPr>
            <w:r>
              <w:rPr>
                <w:rStyle w:val="25"/>
                <w:rFonts w:hint="default" w:ascii="Times New Roman" w:hAnsi="Times New Roman" w:cs="Times New Roman" w:eastAsiaTheme="minorEastAsia"/>
                <w:snapToGrid w:val="0"/>
                <w:color w:val="000000"/>
                <w:kern w:val="0"/>
                <w:sz w:val="21"/>
                <w:szCs w:val="21"/>
                <w:highlight w:val="none"/>
                <w:lang w:val="en-US" w:eastAsia="zh-CN" w:bidi="ar"/>
              </w:rPr>
              <w:t>（一）工业污染防治</w:t>
            </w:r>
          </w:p>
        </w:tc>
      </w:tr>
      <w:tr w14:paraId="6C090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53" w:type="pct"/>
            <w:shd w:val="clear" w:color="auto" w:fill="auto"/>
            <w:vAlign w:val="center"/>
          </w:tcPr>
          <w:p w14:paraId="31E45D2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1</w:t>
            </w:r>
          </w:p>
        </w:tc>
        <w:tc>
          <w:tcPr>
            <w:tcW w:w="302" w:type="pct"/>
            <w:shd w:val="clear" w:color="auto" w:fill="auto"/>
            <w:vAlign w:val="center"/>
          </w:tcPr>
          <w:p w14:paraId="101DC03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五河</w:t>
            </w:r>
          </w:p>
        </w:tc>
        <w:tc>
          <w:tcPr>
            <w:tcW w:w="275" w:type="pct"/>
            <w:shd w:val="clear" w:color="auto" w:fill="auto"/>
            <w:vAlign w:val="center"/>
          </w:tcPr>
          <w:p w14:paraId="1DE6A77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洋河</w:t>
            </w:r>
          </w:p>
          <w:p w14:paraId="7DA15AB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新区</w:t>
            </w:r>
          </w:p>
        </w:tc>
        <w:tc>
          <w:tcPr>
            <w:tcW w:w="380" w:type="pct"/>
            <w:shd w:val="clear" w:color="auto" w:fill="auto"/>
            <w:vAlign w:val="center"/>
          </w:tcPr>
          <w:p w14:paraId="6792651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仓集现代农业产业园</w:t>
            </w:r>
          </w:p>
        </w:tc>
        <w:tc>
          <w:tcPr>
            <w:tcW w:w="397" w:type="pct"/>
            <w:shd w:val="clear" w:color="auto" w:fill="auto"/>
            <w:vAlign w:val="center"/>
          </w:tcPr>
          <w:p w14:paraId="7745879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五河</w:t>
            </w:r>
          </w:p>
        </w:tc>
        <w:tc>
          <w:tcPr>
            <w:tcW w:w="376" w:type="pct"/>
            <w:shd w:val="clear" w:color="auto" w:fill="auto"/>
            <w:vAlign w:val="center"/>
          </w:tcPr>
          <w:p w14:paraId="4548EF5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五河</w:t>
            </w:r>
          </w:p>
        </w:tc>
        <w:tc>
          <w:tcPr>
            <w:tcW w:w="732" w:type="pct"/>
            <w:shd w:val="clear" w:color="auto" w:fill="auto"/>
            <w:vAlign w:val="center"/>
          </w:tcPr>
          <w:p w14:paraId="485C269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仓集工业园区污水</w:t>
            </w:r>
          </w:p>
          <w:p w14:paraId="00463AF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管网项目工程</w:t>
            </w:r>
          </w:p>
        </w:tc>
        <w:tc>
          <w:tcPr>
            <w:tcW w:w="1875" w:type="pct"/>
            <w:shd w:val="clear" w:color="auto" w:fill="auto"/>
            <w:vAlign w:val="center"/>
          </w:tcPr>
          <w:p w14:paraId="3C339E5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新建污水管道1.5公里及污水提升泵站1座，收集污水集中处理。</w:t>
            </w:r>
          </w:p>
        </w:tc>
        <w:tc>
          <w:tcPr>
            <w:tcW w:w="271" w:type="pct"/>
            <w:shd w:val="clear" w:color="auto" w:fill="auto"/>
            <w:vAlign w:val="center"/>
          </w:tcPr>
          <w:p w14:paraId="0A6749D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2025年</w:t>
            </w:r>
          </w:p>
        </w:tc>
        <w:tc>
          <w:tcPr>
            <w:tcW w:w="234" w:type="pct"/>
            <w:shd w:val="clear" w:color="auto" w:fill="auto"/>
            <w:vAlign w:val="center"/>
          </w:tcPr>
          <w:p w14:paraId="22BE48A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sz w:val="21"/>
                <w:szCs w:val="21"/>
                <w:highlight w:val="none"/>
              </w:rPr>
            </w:pPr>
          </w:p>
        </w:tc>
      </w:tr>
      <w:tr w14:paraId="6C4E2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53" w:type="pct"/>
            <w:shd w:val="clear" w:color="auto" w:fill="auto"/>
            <w:vAlign w:val="center"/>
          </w:tcPr>
          <w:p w14:paraId="4BAF6D0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w:t>
            </w:r>
          </w:p>
        </w:tc>
        <w:tc>
          <w:tcPr>
            <w:tcW w:w="302" w:type="pct"/>
            <w:shd w:val="clear" w:color="auto" w:fill="auto"/>
            <w:vAlign w:val="center"/>
          </w:tcPr>
          <w:p w14:paraId="4E6FCA8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古山河</w:t>
            </w:r>
          </w:p>
        </w:tc>
        <w:tc>
          <w:tcPr>
            <w:tcW w:w="275" w:type="pct"/>
            <w:shd w:val="clear" w:color="auto" w:fill="auto"/>
            <w:vAlign w:val="center"/>
          </w:tcPr>
          <w:p w14:paraId="2176E4F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洋河</w:t>
            </w:r>
          </w:p>
          <w:p w14:paraId="3AC34A2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新区</w:t>
            </w:r>
          </w:p>
        </w:tc>
        <w:tc>
          <w:tcPr>
            <w:tcW w:w="380" w:type="pct"/>
            <w:shd w:val="clear" w:color="auto" w:fill="auto"/>
            <w:vAlign w:val="center"/>
          </w:tcPr>
          <w:p w14:paraId="2FBCA24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洋河生态旅游产业园</w:t>
            </w:r>
          </w:p>
        </w:tc>
        <w:tc>
          <w:tcPr>
            <w:tcW w:w="397" w:type="pct"/>
            <w:shd w:val="clear" w:color="auto" w:fill="auto"/>
            <w:vAlign w:val="center"/>
          </w:tcPr>
          <w:p w14:paraId="27D4332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古山河</w:t>
            </w:r>
          </w:p>
        </w:tc>
        <w:tc>
          <w:tcPr>
            <w:tcW w:w="376" w:type="pct"/>
            <w:shd w:val="clear" w:color="auto" w:fill="auto"/>
            <w:vAlign w:val="center"/>
          </w:tcPr>
          <w:p w14:paraId="370C38F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古山河</w:t>
            </w:r>
          </w:p>
        </w:tc>
        <w:tc>
          <w:tcPr>
            <w:tcW w:w="732" w:type="pct"/>
            <w:shd w:val="clear" w:color="auto" w:fill="auto"/>
            <w:vAlign w:val="center"/>
          </w:tcPr>
          <w:p w14:paraId="7CE1017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酿造“绿岛”项目</w:t>
            </w:r>
          </w:p>
        </w:tc>
        <w:tc>
          <w:tcPr>
            <w:tcW w:w="1875" w:type="pct"/>
            <w:shd w:val="clear" w:color="auto" w:fill="auto"/>
            <w:vAlign w:val="center"/>
          </w:tcPr>
          <w:p w14:paraId="2977190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新建酿造废水处置中心，规模0.05万吨/日。</w:t>
            </w:r>
          </w:p>
        </w:tc>
        <w:tc>
          <w:tcPr>
            <w:tcW w:w="271" w:type="pct"/>
            <w:shd w:val="clear" w:color="auto" w:fill="auto"/>
            <w:vAlign w:val="center"/>
          </w:tcPr>
          <w:p w14:paraId="2E3D076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2025年</w:t>
            </w:r>
          </w:p>
        </w:tc>
        <w:tc>
          <w:tcPr>
            <w:tcW w:w="234" w:type="pct"/>
            <w:shd w:val="clear" w:color="auto" w:fill="auto"/>
            <w:vAlign w:val="center"/>
          </w:tcPr>
          <w:p w14:paraId="4C18BCE2">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777AC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53" w:type="pct"/>
            <w:shd w:val="clear" w:color="auto" w:fill="auto"/>
            <w:vAlign w:val="center"/>
          </w:tcPr>
          <w:p w14:paraId="1E67884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3</w:t>
            </w:r>
          </w:p>
        </w:tc>
        <w:tc>
          <w:tcPr>
            <w:tcW w:w="302" w:type="pct"/>
            <w:shd w:val="clear" w:color="auto" w:fill="auto"/>
            <w:vAlign w:val="center"/>
          </w:tcPr>
          <w:p w14:paraId="4539220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275" w:type="pct"/>
            <w:shd w:val="clear" w:color="auto" w:fill="auto"/>
            <w:vAlign w:val="center"/>
          </w:tcPr>
          <w:p w14:paraId="158E5AD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泗阳县</w:t>
            </w:r>
          </w:p>
        </w:tc>
        <w:tc>
          <w:tcPr>
            <w:tcW w:w="380" w:type="pct"/>
            <w:shd w:val="clear" w:color="auto" w:fill="auto"/>
            <w:vAlign w:val="center"/>
          </w:tcPr>
          <w:p w14:paraId="10FBC21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泗阳县经济开发区</w:t>
            </w:r>
          </w:p>
        </w:tc>
        <w:tc>
          <w:tcPr>
            <w:tcW w:w="397" w:type="pct"/>
            <w:shd w:val="clear" w:color="auto" w:fill="auto"/>
            <w:vAlign w:val="center"/>
          </w:tcPr>
          <w:p w14:paraId="13721CC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376" w:type="pct"/>
            <w:shd w:val="clear" w:color="auto" w:fill="auto"/>
            <w:vAlign w:val="center"/>
          </w:tcPr>
          <w:p w14:paraId="01238A3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732" w:type="pct"/>
            <w:shd w:val="clear" w:color="auto" w:fill="auto"/>
            <w:vAlign w:val="center"/>
          </w:tcPr>
          <w:p w14:paraId="5DF5AD8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泗阳印染绿岛配套</w:t>
            </w:r>
          </w:p>
          <w:p w14:paraId="05DE65B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SA"/>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污水处理工程</w:t>
            </w:r>
          </w:p>
        </w:tc>
        <w:tc>
          <w:tcPr>
            <w:tcW w:w="1875" w:type="pct"/>
            <w:shd w:val="clear" w:color="auto" w:fill="auto"/>
            <w:vAlign w:val="center"/>
          </w:tcPr>
          <w:p w14:paraId="11CA4FB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新增污水处理规模3.0万吨/天（处理后达省地标《城镇污水处理厂污染物排放标准》表1中A标准），新增配套再生水处理规模2.0万吨/天，主要保障园区纺织类企业用水。</w:t>
            </w:r>
          </w:p>
        </w:tc>
        <w:tc>
          <w:tcPr>
            <w:tcW w:w="271" w:type="pct"/>
            <w:shd w:val="clear" w:color="auto" w:fill="auto"/>
            <w:vAlign w:val="center"/>
          </w:tcPr>
          <w:p w14:paraId="7A72D0D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2025年</w:t>
            </w:r>
          </w:p>
        </w:tc>
        <w:tc>
          <w:tcPr>
            <w:tcW w:w="234" w:type="pct"/>
            <w:shd w:val="clear" w:color="auto" w:fill="auto"/>
            <w:vAlign w:val="center"/>
          </w:tcPr>
          <w:p w14:paraId="4DCEFB76">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78BEB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53" w:type="pct"/>
            <w:shd w:val="clear" w:color="auto" w:fill="auto"/>
            <w:vAlign w:val="center"/>
          </w:tcPr>
          <w:p w14:paraId="15191EB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4</w:t>
            </w:r>
          </w:p>
        </w:tc>
        <w:tc>
          <w:tcPr>
            <w:tcW w:w="302" w:type="pct"/>
            <w:shd w:val="clear" w:color="auto" w:fill="auto"/>
            <w:vAlign w:val="center"/>
          </w:tcPr>
          <w:p w14:paraId="55073A6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西沙河</w:t>
            </w:r>
          </w:p>
        </w:tc>
        <w:tc>
          <w:tcPr>
            <w:tcW w:w="275" w:type="pct"/>
            <w:shd w:val="clear" w:color="auto" w:fill="auto"/>
            <w:vAlign w:val="center"/>
          </w:tcPr>
          <w:p w14:paraId="3CAFB55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宿城区</w:t>
            </w:r>
          </w:p>
        </w:tc>
        <w:tc>
          <w:tcPr>
            <w:tcW w:w="380" w:type="pct"/>
            <w:shd w:val="clear" w:color="auto" w:fill="auto"/>
            <w:vAlign w:val="center"/>
          </w:tcPr>
          <w:p w14:paraId="4B379C5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埠子镇</w:t>
            </w:r>
          </w:p>
        </w:tc>
        <w:tc>
          <w:tcPr>
            <w:tcW w:w="397" w:type="pct"/>
            <w:shd w:val="clear" w:color="auto" w:fill="auto"/>
            <w:vAlign w:val="center"/>
          </w:tcPr>
          <w:p w14:paraId="207D0D7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西沙河</w:t>
            </w:r>
          </w:p>
        </w:tc>
        <w:tc>
          <w:tcPr>
            <w:tcW w:w="376" w:type="pct"/>
            <w:shd w:val="clear" w:color="auto" w:fill="auto"/>
            <w:vAlign w:val="center"/>
          </w:tcPr>
          <w:p w14:paraId="10BBB05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西沙河</w:t>
            </w:r>
          </w:p>
        </w:tc>
        <w:tc>
          <w:tcPr>
            <w:tcW w:w="732" w:type="pct"/>
            <w:shd w:val="clear" w:color="auto" w:fill="auto"/>
            <w:vAlign w:val="center"/>
          </w:tcPr>
          <w:p w14:paraId="3E0749D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宿城区食品产业园</w:t>
            </w:r>
          </w:p>
          <w:p w14:paraId="2CEC640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污水处理厂</w:t>
            </w:r>
          </w:p>
        </w:tc>
        <w:tc>
          <w:tcPr>
            <w:tcW w:w="1875" w:type="pct"/>
            <w:shd w:val="clear" w:color="auto" w:fill="auto"/>
            <w:vAlign w:val="center"/>
          </w:tcPr>
          <w:p w14:paraId="0D96CC2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SA"/>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总建设规模0.9万吨/天，一期建设规模0.45万吨/天，其中配套尾水湿地22亩，采用改良式A²O处理工艺</w:t>
            </w:r>
          </w:p>
        </w:tc>
        <w:tc>
          <w:tcPr>
            <w:tcW w:w="271" w:type="pct"/>
            <w:shd w:val="clear" w:color="auto" w:fill="auto"/>
            <w:vAlign w:val="center"/>
          </w:tcPr>
          <w:p w14:paraId="6B6FA11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2025年</w:t>
            </w:r>
          </w:p>
        </w:tc>
        <w:tc>
          <w:tcPr>
            <w:tcW w:w="234" w:type="pct"/>
            <w:shd w:val="clear" w:color="auto" w:fill="auto"/>
            <w:vAlign w:val="center"/>
          </w:tcPr>
          <w:p w14:paraId="05C10562">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65A80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53" w:type="pct"/>
            <w:shd w:val="clear" w:color="auto" w:fill="auto"/>
            <w:vAlign w:val="center"/>
          </w:tcPr>
          <w:p w14:paraId="21AA9FB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5</w:t>
            </w:r>
          </w:p>
        </w:tc>
        <w:tc>
          <w:tcPr>
            <w:tcW w:w="302" w:type="pct"/>
            <w:shd w:val="clear" w:color="auto" w:fill="auto"/>
            <w:vAlign w:val="center"/>
          </w:tcPr>
          <w:p w14:paraId="0651282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275" w:type="pct"/>
            <w:shd w:val="clear" w:color="auto" w:fill="auto"/>
            <w:vAlign w:val="center"/>
          </w:tcPr>
          <w:p w14:paraId="1D495D2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宿豫区</w:t>
            </w:r>
          </w:p>
        </w:tc>
        <w:tc>
          <w:tcPr>
            <w:tcW w:w="380" w:type="pct"/>
            <w:shd w:val="clear" w:color="auto" w:fill="auto"/>
            <w:vAlign w:val="center"/>
          </w:tcPr>
          <w:p w14:paraId="4DB9FEA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大兴镇</w:t>
            </w:r>
          </w:p>
        </w:tc>
        <w:tc>
          <w:tcPr>
            <w:tcW w:w="397" w:type="pct"/>
            <w:shd w:val="clear" w:color="auto" w:fill="auto"/>
            <w:vAlign w:val="center"/>
          </w:tcPr>
          <w:p w14:paraId="01CD633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376" w:type="pct"/>
            <w:shd w:val="clear" w:color="auto" w:fill="auto"/>
            <w:vAlign w:val="center"/>
          </w:tcPr>
          <w:p w14:paraId="439BC76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732" w:type="pct"/>
            <w:shd w:val="clear" w:color="auto" w:fill="auto"/>
            <w:vAlign w:val="center"/>
          </w:tcPr>
          <w:p w14:paraId="081D213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大兴镇工业</w:t>
            </w:r>
          </w:p>
          <w:p w14:paraId="6260866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SA"/>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污水处理厂工程</w:t>
            </w:r>
          </w:p>
        </w:tc>
        <w:tc>
          <w:tcPr>
            <w:tcW w:w="1875" w:type="pct"/>
            <w:shd w:val="clear" w:color="auto" w:fill="auto"/>
            <w:vAlign w:val="center"/>
          </w:tcPr>
          <w:p w14:paraId="62EEAA5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总规模为0.35万吨/天，本次建设规模0.17万吨/天，部分建、构筑物按远期0.35万吨/天一次建成。</w:t>
            </w:r>
          </w:p>
        </w:tc>
        <w:tc>
          <w:tcPr>
            <w:tcW w:w="271" w:type="pct"/>
            <w:shd w:val="clear" w:color="auto" w:fill="auto"/>
            <w:vAlign w:val="center"/>
          </w:tcPr>
          <w:p w14:paraId="3C6A95F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2026年</w:t>
            </w:r>
          </w:p>
        </w:tc>
        <w:tc>
          <w:tcPr>
            <w:tcW w:w="234" w:type="pct"/>
            <w:shd w:val="clear" w:color="auto" w:fill="auto"/>
            <w:vAlign w:val="center"/>
          </w:tcPr>
          <w:p w14:paraId="04123204">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408D4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53" w:type="pct"/>
            <w:shd w:val="clear" w:color="auto" w:fill="auto"/>
            <w:vAlign w:val="center"/>
          </w:tcPr>
          <w:p w14:paraId="7953E31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6</w:t>
            </w:r>
          </w:p>
        </w:tc>
        <w:tc>
          <w:tcPr>
            <w:tcW w:w="302" w:type="pct"/>
            <w:shd w:val="clear" w:color="auto" w:fill="auto"/>
            <w:vAlign w:val="center"/>
          </w:tcPr>
          <w:p w14:paraId="332E4D6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275" w:type="pct"/>
            <w:shd w:val="clear" w:color="auto" w:fill="auto"/>
            <w:vAlign w:val="center"/>
          </w:tcPr>
          <w:p w14:paraId="22A4225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宿豫区</w:t>
            </w:r>
          </w:p>
        </w:tc>
        <w:tc>
          <w:tcPr>
            <w:tcW w:w="380" w:type="pct"/>
            <w:shd w:val="clear" w:color="auto" w:fill="auto"/>
            <w:vAlign w:val="center"/>
          </w:tcPr>
          <w:p w14:paraId="4C9614A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新庄镇</w:t>
            </w:r>
          </w:p>
        </w:tc>
        <w:tc>
          <w:tcPr>
            <w:tcW w:w="397" w:type="pct"/>
            <w:shd w:val="clear" w:color="auto" w:fill="auto"/>
            <w:vAlign w:val="center"/>
          </w:tcPr>
          <w:p w14:paraId="20AD467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新庄镇</w:t>
            </w:r>
          </w:p>
        </w:tc>
        <w:tc>
          <w:tcPr>
            <w:tcW w:w="376" w:type="pct"/>
            <w:shd w:val="clear" w:color="auto" w:fill="auto"/>
            <w:vAlign w:val="center"/>
          </w:tcPr>
          <w:p w14:paraId="3B1D43E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732" w:type="pct"/>
            <w:shd w:val="clear" w:color="auto" w:fill="auto"/>
            <w:vAlign w:val="center"/>
          </w:tcPr>
          <w:p w14:paraId="67DAE06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新庄镇工业</w:t>
            </w:r>
          </w:p>
          <w:p w14:paraId="411BB22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污水处理厂工程</w:t>
            </w:r>
          </w:p>
        </w:tc>
        <w:tc>
          <w:tcPr>
            <w:tcW w:w="1875" w:type="pct"/>
            <w:shd w:val="clear" w:color="auto" w:fill="auto"/>
            <w:vAlign w:val="center"/>
          </w:tcPr>
          <w:p w14:paraId="386BCD0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建设规模为0.3万吨/天。</w:t>
            </w:r>
          </w:p>
        </w:tc>
        <w:tc>
          <w:tcPr>
            <w:tcW w:w="271" w:type="pct"/>
            <w:shd w:val="clear" w:color="auto" w:fill="auto"/>
            <w:vAlign w:val="center"/>
          </w:tcPr>
          <w:p w14:paraId="0E8440C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2026年</w:t>
            </w:r>
          </w:p>
        </w:tc>
        <w:tc>
          <w:tcPr>
            <w:tcW w:w="234" w:type="pct"/>
            <w:shd w:val="clear" w:color="auto" w:fill="auto"/>
            <w:vAlign w:val="center"/>
          </w:tcPr>
          <w:p w14:paraId="5BE8593F">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3ACEB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53" w:type="pct"/>
            <w:shd w:val="clear" w:color="auto" w:fill="auto"/>
            <w:vAlign w:val="center"/>
          </w:tcPr>
          <w:p w14:paraId="394DCDE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7</w:t>
            </w:r>
          </w:p>
        </w:tc>
        <w:tc>
          <w:tcPr>
            <w:tcW w:w="302" w:type="pct"/>
            <w:shd w:val="clear" w:color="auto" w:fill="auto"/>
            <w:vAlign w:val="center"/>
          </w:tcPr>
          <w:p w14:paraId="45FD9E8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黄码河</w:t>
            </w:r>
          </w:p>
        </w:tc>
        <w:tc>
          <w:tcPr>
            <w:tcW w:w="275" w:type="pct"/>
            <w:shd w:val="clear" w:color="auto" w:fill="auto"/>
            <w:vAlign w:val="center"/>
          </w:tcPr>
          <w:p w14:paraId="7EE46B5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泗阳县</w:t>
            </w:r>
          </w:p>
        </w:tc>
        <w:tc>
          <w:tcPr>
            <w:tcW w:w="380" w:type="pct"/>
            <w:shd w:val="clear" w:color="auto" w:fill="auto"/>
            <w:vAlign w:val="center"/>
          </w:tcPr>
          <w:p w14:paraId="7587D2C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新袁镇</w:t>
            </w:r>
          </w:p>
        </w:tc>
        <w:tc>
          <w:tcPr>
            <w:tcW w:w="397" w:type="pct"/>
            <w:shd w:val="clear" w:color="auto" w:fill="auto"/>
            <w:vAlign w:val="center"/>
          </w:tcPr>
          <w:p w14:paraId="3FF1566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黄码河</w:t>
            </w:r>
          </w:p>
        </w:tc>
        <w:tc>
          <w:tcPr>
            <w:tcW w:w="376" w:type="pct"/>
            <w:shd w:val="clear" w:color="auto" w:fill="auto"/>
            <w:vAlign w:val="center"/>
          </w:tcPr>
          <w:p w14:paraId="3E89FAA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黄码河</w:t>
            </w:r>
          </w:p>
        </w:tc>
        <w:tc>
          <w:tcPr>
            <w:tcW w:w="732" w:type="pct"/>
            <w:shd w:val="clear" w:color="auto" w:fill="auto"/>
            <w:vAlign w:val="center"/>
          </w:tcPr>
          <w:p w14:paraId="1E4A92D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新袁镇工业园区</w:t>
            </w:r>
          </w:p>
          <w:p w14:paraId="4EF0BD6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污水处理厂建设工程</w:t>
            </w:r>
          </w:p>
        </w:tc>
        <w:tc>
          <w:tcPr>
            <w:tcW w:w="1875" w:type="pct"/>
            <w:shd w:val="clear" w:color="auto" w:fill="auto"/>
            <w:vAlign w:val="center"/>
          </w:tcPr>
          <w:p w14:paraId="0B8B8D6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SA"/>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总规模为0.5万吨/天。</w:t>
            </w:r>
          </w:p>
        </w:tc>
        <w:tc>
          <w:tcPr>
            <w:tcW w:w="271" w:type="pct"/>
            <w:shd w:val="clear" w:color="auto" w:fill="auto"/>
            <w:vAlign w:val="center"/>
          </w:tcPr>
          <w:p w14:paraId="5C9E2D2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2026年</w:t>
            </w:r>
          </w:p>
        </w:tc>
        <w:tc>
          <w:tcPr>
            <w:tcW w:w="234" w:type="pct"/>
            <w:shd w:val="clear" w:color="auto" w:fill="auto"/>
            <w:vAlign w:val="center"/>
          </w:tcPr>
          <w:p w14:paraId="45F2E523">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74889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53" w:type="pct"/>
            <w:shd w:val="clear" w:color="auto" w:fill="auto"/>
            <w:vAlign w:val="center"/>
          </w:tcPr>
          <w:p w14:paraId="25820A7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8</w:t>
            </w:r>
          </w:p>
        </w:tc>
        <w:tc>
          <w:tcPr>
            <w:tcW w:w="302" w:type="pct"/>
            <w:shd w:val="clear" w:color="auto" w:fill="auto"/>
            <w:vAlign w:val="center"/>
          </w:tcPr>
          <w:p w14:paraId="790F88B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275" w:type="pct"/>
            <w:shd w:val="clear" w:color="auto" w:fill="auto"/>
            <w:vAlign w:val="center"/>
          </w:tcPr>
          <w:p w14:paraId="4D7BEFF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宿豫区</w:t>
            </w:r>
          </w:p>
        </w:tc>
        <w:tc>
          <w:tcPr>
            <w:tcW w:w="380" w:type="pct"/>
            <w:shd w:val="clear" w:color="auto" w:fill="auto"/>
            <w:vAlign w:val="center"/>
          </w:tcPr>
          <w:p w14:paraId="7997BEE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高新区</w:t>
            </w:r>
          </w:p>
        </w:tc>
        <w:tc>
          <w:tcPr>
            <w:tcW w:w="397" w:type="pct"/>
            <w:shd w:val="clear" w:color="auto" w:fill="auto"/>
            <w:vAlign w:val="center"/>
          </w:tcPr>
          <w:p w14:paraId="6490BDA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376" w:type="pct"/>
            <w:shd w:val="clear" w:color="auto" w:fill="auto"/>
            <w:vAlign w:val="center"/>
          </w:tcPr>
          <w:p w14:paraId="3B465B7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732" w:type="pct"/>
            <w:shd w:val="clear" w:color="auto" w:fill="auto"/>
            <w:vAlign w:val="center"/>
          </w:tcPr>
          <w:p w14:paraId="2636BAF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宿迁高新区</w:t>
            </w:r>
          </w:p>
          <w:p w14:paraId="374D620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污水处理厂改造工程</w:t>
            </w:r>
          </w:p>
        </w:tc>
        <w:tc>
          <w:tcPr>
            <w:tcW w:w="1875" w:type="pct"/>
            <w:shd w:val="clear" w:color="auto" w:fill="auto"/>
            <w:vAlign w:val="center"/>
          </w:tcPr>
          <w:p w14:paraId="773BA9E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对高新区污水处理厂现有部分设备进行提标改造，同时进行手续变更，将高新区污水厂（处理规模一期及二期共计3万吨/天）定位由城镇生活污水处理厂转为工业污水处理厂。</w:t>
            </w:r>
          </w:p>
        </w:tc>
        <w:tc>
          <w:tcPr>
            <w:tcW w:w="271" w:type="pct"/>
            <w:shd w:val="clear" w:color="auto" w:fill="auto"/>
            <w:vAlign w:val="center"/>
          </w:tcPr>
          <w:p w14:paraId="1B04EBD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2026年</w:t>
            </w:r>
          </w:p>
        </w:tc>
        <w:tc>
          <w:tcPr>
            <w:tcW w:w="234" w:type="pct"/>
            <w:shd w:val="clear" w:color="auto" w:fill="auto"/>
            <w:vAlign w:val="center"/>
          </w:tcPr>
          <w:p w14:paraId="1628C942">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67AC8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53" w:type="pct"/>
            <w:shd w:val="clear" w:color="auto" w:fill="auto"/>
            <w:vAlign w:val="center"/>
          </w:tcPr>
          <w:p w14:paraId="7B76292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9</w:t>
            </w:r>
          </w:p>
        </w:tc>
        <w:tc>
          <w:tcPr>
            <w:tcW w:w="302" w:type="pct"/>
            <w:shd w:val="clear" w:color="auto" w:fill="auto"/>
            <w:vAlign w:val="center"/>
          </w:tcPr>
          <w:p w14:paraId="1C1DC7B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275" w:type="pct"/>
            <w:shd w:val="clear" w:color="auto" w:fill="auto"/>
            <w:vAlign w:val="center"/>
          </w:tcPr>
          <w:p w14:paraId="4D491FA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泗阳县</w:t>
            </w:r>
          </w:p>
        </w:tc>
        <w:tc>
          <w:tcPr>
            <w:tcW w:w="380" w:type="pct"/>
            <w:shd w:val="clear" w:color="auto" w:fill="auto"/>
            <w:vAlign w:val="center"/>
          </w:tcPr>
          <w:p w14:paraId="3328C0D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泗阳开发区</w:t>
            </w:r>
          </w:p>
        </w:tc>
        <w:tc>
          <w:tcPr>
            <w:tcW w:w="397" w:type="pct"/>
            <w:shd w:val="clear" w:color="auto" w:fill="auto"/>
            <w:vAlign w:val="center"/>
          </w:tcPr>
          <w:p w14:paraId="5AB838D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376" w:type="pct"/>
            <w:shd w:val="clear" w:color="auto" w:fill="auto"/>
            <w:vAlign w:val="center"/>
          </w:tcPr>
          <w:p w14:paraId="7449D6C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732" w:type="pct"/>
            <w:shd w:val="clear" w:color="auto" w:fill="auto"/>
            <w:vAlign w:val="center"/>
          </w:tcPr>
          <w:p w14:paraId="3F47CCD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泗阳城东污水处理厂</w:t>
            </w:r>
          </w:p>
          <w:p w14:paraId="287DFC0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二期提标改造及中水</w:t>
            </w:r>
          </w:p>
          <w:p w14:paraId="041EEE9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SA"/>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回用工程</w:t>
            </w:r>
          </w:p>
        </w:tc>
        <w:tc>
          <w:tcPr>
            <w:tcW w:w="1875" w:type="pct"/>
            <w:shd w:val="clear" w:color="auto" w:fill="auto"/>
            <w:vAlign w:val="center"/>
          </w:tcPr>
          <w:p w14:paraId="77E712C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SA"/>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提标改造工程规模为3万吨/天，中水回用规模为2万吨/天，铺设中水回用管道20公里。</w:t>
            </w:r>
          </w:p>
        </w:tc>
        <w:tc>
          <w:tcPr>
            <w:tcW w:w="271" w:type="pct"/>
            <w:shd w:val="clear" w:color="auto" w:fill="auto"/>
            <w:vAlign w:val="center"/>
          </w:tcPr>
          <w:p w14:paraId="5724970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2026年</w:t>
            </w:r>
          </w:p>
        </w:tc>
        <w:tc>
          <w:tcPr>
            <w:tcW w:w="234" w:type="pct"/>
            <w:shd w:val="clear" w:color="auto" w:fill="auto"/>
            <w:vAlign w:val="center"/>
          </w:tcPr>
          <w:p w14:paraId="097E8856">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07045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153" w:type="pct"/>
            <w:shd w:val="clear" w:color="auto" w:fill="auto"/>
            <w:vAlign w:val="center"/>
          </w:tcPr>
          <w:p w14:paraId="552A03A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10</w:t>
            </w:r>
          </w:p>
        </w:tc>
        <w:tc>
          <w:tcPr>
            <w:tcW w:w="302" w:type="pct"/>
            <w:shd w:val="clear" w:color="auto" w:fill="auto"/>
            <w:vAlign w:val="center"/>
          </w:tcPr>
          <w:p w14:paraId="7A10A51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老汴河、濉河</w:t>
            </w:r>
          </w:p>
        </w:tc>
        <w:tc>
          <w:tcPr>
            <w:tcW w:w="275" w:type="pct"/>
            <w:shd w:val="clear" w:color="auto" w:fill="auto"/>
            <w:vAlign w:val="center"/>
          </w:tcPr>
          <w:p w14:paraId="2BF8E7C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泗洪县</w:t>
            </w:r>
          </w:p>
        </w:tc>
        <w:tc>
          <w:tcPr>
            <w:tcW w:w="380" w:type="pct"/>
            <w:shd w:val="clear" w:color="auto" w:fill="auto"/>
            <w:vAlign w:val="center"/>
          </w:tcPr>
          <w:p w14:paraId="2FE54FD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开发区</w:t>
            </w:r>
          </w:p>
        </w:tc>
        <w:tc>
          <w:tcPr>
            <w:tcW w:w="397" w:type="pct"/>
            <w:shd w:val="clear" w:color="auto" w:fill="auto"/>
            <w:vAlign w:val="center"/>
          </w:tcPr>
          <w:p w14:paraId="3CA89F8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老汴河临淮乡断面、濉河330省道桥断面</w:t>
            </w:r>
          </w:p>
        </w:tc>
        <w:tc>
          <w:tcPr>
            <w:tcW w:w="376" w:type="pct"/>
            <w:shd w:val="clear" w:color="auto" w:fill="auto"/>
            <w:vAlign w:val="center"/>
          </w:tcPr>
          <w:p w14:paraId="7793BA9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洪泽湖</w:t>
            </w:r>
          </w:p>
        </w:tc>
        <w:tc>
          <w:tcPr>
            <w:tcW w:w="732" w:type="pct"/>
            <w:shd w:val="clear" w:color="auto" w:fill="auto"/>
            <w:vAlign w:val="center"/>
          </w:tcPr>
          <w:p w14:paraId="5ECDC6E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泗洪经开区</w:t>
            </w:r>
          </w:p>
          <w:p w14:paraId="23D8709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污水处理厂二期项目</w:t>
            </w:r>
          </w:p>
        </w:tc>
        <w:tc>
          <w:tcPr>
            <w:tcW w:w="1875" w:type="pct"/>
            <w:shd w:val="clear" w:color="auto" w:fill="auto"/>
            <w:vAlign w:val="center"/>
          </w:tcPr>
          <w:p w14:paraId="14D6C28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SA"/>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启动经开区污水处理厂二期主体工程建设，设计规模2.5万吨/天；同步配套污水集水井2座、污水管网约50公里（一企一管，多企共管）。</w:t>
            </w:r>
          </w:p>
        </w:tc>
        <w:tc>
          <w:tcPr>
            <w:tcW w:w="271" w:type="pct"/>
            <w:shd w:val="clear" w:color="auto" w:fill="auto"/>
            <w:vAlign w:val="center"/>
          </w:tcPr>
          <w:p w14:paraId="5DB0C6A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2027年</w:t>
            </w:r>
          </w:p>
        </w:tc>
        <w:tc>
          <w:tcPr>
            <w:tcW w:w="234" w:type="pct"/>
            <w:shd w:val="clear" w:color="auto" w:fill="auto"/>
            <w:vAlign w:val="center"/>
          </w:tcPr>
          <w:p w14:paraId="7CE2FB0F">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61ECB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153" w:type="pct"/>
            <w:shd w:val="clear" w:color="auto" w:fill="auto"/>
            <w:vAlign w:val="center"/>
          </w:tcPr>
          <w:p w14:paraId="2C67D8E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11</w:t>
            </w:r>
          </w:p>
        </w:tc>
        <w:tc>
          <w:tcPr>
            <w:tcW w:w="302" w:type="pct"/>
            <w:shd w:val="clear" w:color="auto" w:fill="auto"/>
            <w:vAlign w:val="center"/>
          </w:tcPr>
          <w:p w14:paraId="559682D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古泊善后河</w:t>
            </w:r>
          </w:p>
        </w:tc>
        <w:tc>
          <w:tcPr>
            <w:tcW w:w="275" w:type="pct"/>
            <w:shd w:val="clear" w:color="auto" w:fill="auto"/>
            <w:vAlign w:val="center"/>
          </w:tcPr>
          <w:p w14:paraId="6A6010C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沭阳县</w:t>
            </w:r>
          </w:p>
        </w:tc>
        <w:tc>
          <w:tcPr>
            <w:tcW w:w="380" w:type="pct"/>
            <w:shd w:val="clear" w:color="auto" w:fill="auto"/>
            <w:vAlign w:val="center"/>
          </w:tcPr>
          <w:p w14:paraId="375DFA3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高墟镇</w:t>
            </w:r>
          </w:p>
        </w:tc>
        <w:tc>
          <w:tcPr>
            <w:tcW w:w="397" w:type="pct"/>
            <w:shd w:val="clear" w:color="auto" w:fill="auto"/>
            <w:vAlign w:val="center"/>
          </w:tcPr>
          <w:p w14:paraId="233A18B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古泊善后河</w:t>
            </w:r>
          </w:p>
        </w:tc>
        <w:tc>
          <w:tcPr>
            <w:tcW w:w="376" w:type="pct"/>
            <w:shd w:val="clear" w:color="auto" w:fill="auto"/>
            <w:vAlign w:val="center"/>
          </w:tcPr>
          <w:p w14:paraId="3DAB9C4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古泊善后河</w:t>
            </w:r>
          </w:p>
        </w:tc>
        <w:tc>
          <w:tcPr>
            <w:tcW w:w="732" w:type="pct"/>
            <w:shd w:val="clear" w:color="auto" w:fill="auto"/>
            <w:vAlign w:val="center"/>
          </w:tcPr>
          <w:p w14:paraId="66FFE76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桐昆晨阳</w:t>
            </w:r>
          </w:p>
          <w:p w14:paraId="37AFE36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污水处理厂二期</w:t>
            </w:r>
          </w:p>
        </w:tc>
        <w:tc>
          <w:tcPr>
            <w:tcW w:w="1875" w:type="pct"/>
            <w:shd w:val="clear" w:color="auto" w:fill="auto"/>
            <w:vAlign w:val="center"/>
          </w:tcPr>
          <w:p w14:paraId="3C725A3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SA"/>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建设0.7万吨/天综合废水处理设施及中水回用设施，构筑物主要有废水调节池、亚厌氧池、活性污泥池、水解酸化池、接触氧化池、UASB反应池、污泥浓缩池、清水回用池等，扩建后将增加1万吨/天印染废水处理能力。</w:t>
            </w:r>
          </w:p>
        </w:tc>
        <w:tc>
          <w:tcPr>
            <w:tcW w:w="271" w:type="pct"/>
            <w:shd w:val="clear" w:color="auto" w:fill="auto"/>
            <w:vAlign w:val="center"/>
          </w:tcPr>
          <w:p w14:paraId="20AF993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2027年</w:t>
            </w:r>
          </w:p>
        </w:tc>
        <w:tc>
          <w:tcPr>
            <w:tcW w:w="234" w:type="pct"/>
            <w:shd w:val="clear" w:color="auto" w:fill="auto"/>
            <w:vAlign w:val="center"/>
          </w:tcPr>
          <w:p w14:paraId="1C08B6C2">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5EED0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53" w:type="pct"/>
            <w:shd w:val="clear" w:color="auto" w:fill="auto"/>
            <w:vAlign w:val="center"/>
          </w:tcPr>
          <w:p w14:paraId="08BD7DC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12</w:t>
            </w:r>
          </w:p>
        </w:tc>
        <w:tc>
          <w:tcPr>
            <w:tcW w:w="302" w:type="pct"/>
            <w:shd w:val="clear" w:color="auto" w:fill="auto"/>
            <w:vAlign w:val="center"/>
          </w:tcPr>
          <w:p w14:paraId="3A7DD1E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洪泽湖</w:t>
            </w:r>
          </w:p>
        </w:tc>
        <w:tc>
          <w:tcPr>
            <w:tcW w:w="275" w:type="pct"/>
            <w:shd w:val="clear" w:color="auto" w:fill="auto"/>
            <w:vAlign w:val="center"/>
          </w:tcPr>
          <w:p w14:paraId="59E6BF7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泗洪县</w:t>
            </w:r>
          </w:p>
        </w:tc>
        <w:tc>
          <w:tcPr>
            <w:tcW w:w="380" w:type="pct"/>
            <w:shd w:val="clear" w:color="auto" w:fill="auto"/>
            <w:vAlign w:val="center"/>
          </w:tcPr>
          <w:p w14:paraId="59F321D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龙集镇</w:t>
            </w:r>
          </w:p>
        </w:tc>
        <w:tc>
          <w:tcPr>
            <w:tcW w:w="397" w:type="pct"/>
            <w:shd w:val="clear" w:color="auto" w:fill="auto"/>
            <w:vAlign w:val="center"/>
          </w:tcPr>
          <w:p w14:paraId="2A50737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洪泽湖宿迁片区</w:t>
            </w:r>
          </w:p>
        </w:tc>
        <w:tc>
          <w:tcPr>
            <w:tcW w:w="376" w:type="pct"/>
            <w:shd w:val="clear" w:color="auto" w:fill="auto"/>
            <w:vAlign w:val="center"/>
          </w:tcPr>
          <w:p w14:paraId="18ADDD7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洪泽湖</w:t>
            </w:r>
          </w:p>
        </w:tc>
        <w:tc>
          <w:tcPr>
            <w:tcW w:w="732" w:type="pct"/>
            <w:shd w:val="clear" w:color="auto" w:fill="auto"/>
            <w:vAlign w:val="center"/>
          </w:tcPr>
          <w:p w14:paraId="25F92E3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龙集镇姚兴食品产业园污水处理设施建设工程</w:t>
            </w:r>
          </w:p>
        </w:tc>
        <w:tc>
          <w:tcPr>
            <w:tcW w:w="1875" w:type="pct"/>
            <w:shd w:val="clear" w:color="auto" w:fill="auto"/>
            <w:vAlign w:val="center"/>
          </w:tcPr>
          <w:p w14:paraId="1DFFF0A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规划建设0.1万吨/天污水处理设施，配套污水管800米。</w:t>
            </w:r>
          </w:p>
        </w:tc>
        <w:tc>
          <w:tcPr>
            <w:tcW w:w="271" w:type="pct"/>
            <w:shd w:val="clear" w:color="auto" w:fill="auto"/>
            <w:vAlign w:val="center"/>
          </w:tcPr>
          <w:p w14:paraId="5857D30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2027年</w:t>
            </w:r>
          </w:p>
        </w:tc>
        <w:tc>
          <w:tcPr>
            <w:tcW w:w="234" w:type="pct"/>
            <w:shd w:val="clear" w:color="auto" w:fill="auto"/>
            <w:vAlign w:val="center"/>
          </w:tcPr>
          <w:p w14:paraId="11DE7D8A">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759D6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153" w:type="pct"/>
            <w:shd w:val="clear" w:color="auto" w:fill="auto"/>
            <w:vAlign w:val="center"/>
          </w:tcPr>
          <w:p w14:paraId="481834F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13</w:t>
            </w:r>
          </w:p>
        </w:tc>
        <w:tc>
          <w:tcPr>
            <w:tcW w:w="302" w:type="pct"/>
            <w:shd w:val="clear" w:color="auto" w:fill="auto"/>
            <w:vAlign w:val="center"/>
          </w:tcPr>
          <w:p w14:paraId="1FD1BB5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老汴河、濉河</w:t>
            </w:r>
          </w:p>
        </w:tc>
        <w:tc>
          <w:tcPr>
            <w:tcW w:w="275" w:type="pct"/>
            <w:shd w:val="clear" w:color="auto" w:fill="auto"/>
            <w:vAlign w:val="center"/>
          </w:tcPr>
          <w:p w14:paraId="42CB9C3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泗洪县</w:t>
            </w:r>
          </w:p>
        </w:tc>
        <w:tc>
          <w:tcPr>
            <w:tcW w:w="380" w:type="pct"/>
            <w:shd w:val="clear" w:color="auto" w:fill="auto"/>
            <w:vAlign w:val="center"/>
          </w:tcPr>
          <w:p w14:paraId="5C4DD24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青阳街道</w:t>
            </w:r>
          </w:p>
        </w:tc>
        <w:tc>
          <w:tcPr>
            <w:tcW w:w="397" w:type="pct"/>
            <w:shd w:val="clear" w:color="auto" w:fill="auto"/>
            <w:vAlign w:val="center"/>
          </w:tcPr>
          <w:p w14:paraId="53762E4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老汴河临淮乡断面、濉河330省道桥断面</w:t>
            </w:r>
          </w:p>
        </w:tc>
        <w:tc>
          <w:tcPr>
            <w:tcW w:w="376" w:type="pct"/>
            <w:shd w:val="clear" w:color="auto" w:fill="auto"/>
            <w:vAlign w:val="center"/>
          </w:tcPr>
          <w:p w14:paraId="77F024B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洪泽湖</w:t>
            </w:r>
          </w:p>
        </w:tc>
        <w:tc>
          <w:tcPr>
            <w:tcW w:w="732" w:type="pct"/>
            <w:shd w:val="clear" w:color="auto" w:fill="auto"/>
            <w:vAlign w:val="center"/>
          </w:tcPr>
          <w:p w14:paraId="4AFCEC0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戚庄污水处理厂及配套管网工程</w:t>
            </w:r>
          </w:p>
        </w:tc>
        <w:tc>
          <w:tcPr>
            <w:tcW w:w="1875" w:type="pct"/>
            <w:shd w:val="clear" w:color="auto" w:fill="auto"/>
            <w:vAlign w:val="center"/>
          </w:tcPr>
          <w:p w14:paraId="6CC8440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机械产业园戚庄污水处理厂建设工程：规模0.25万立方米/日，总规模0.5万立方米/日，新建尾水湿地规模0.5万立方米/日，污水厂及尾水湿地总占地面积约50亩。厂外新建DN800污水管共计1020米，DN500~DN600污水管，共计2320米。</w:t>
            </w:r>
          </w:p>
        </w:tc>
        <w:tc>
          <w:tcPr>
            <w:tcW w:w="271" w:type="pct"/>
            <w:shd w:val="clear" w:color="auto" w:fill="auto"/>
            <w:vAlign w:val="center"/>
          </w:tcPr>
          <w:p w14:paraId="1124C06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2027年</w:t>
            </w:r>
          </w:p>
        </w:tc>
        <w:tc>
          <w:tcPr>
            <w:tcW w:w="234" w:type="pct"/>
            <w:shd w:val="clear" w:color="auto" w:fill="auto"/>
            <w:vAlign w:val="center"/>
          </w:tcPr>
          <w:p w14:paraId="0F1EC713">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0604A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53" w:type="pct"/>
            <w:shd w:val="clear" w:color="auto" w:fill="auto"/>
            <w:vAlign w:val="center"/>
          </w:tcPr>
          <w:p w14:paraId="0FA966F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14</w:t>
            </w:r>
          </w:p>
        </w:tc>
        <w:tc>
          <w:tcPr>
            <w:tcW w:w="302" w:type="pct"/>
            <w:shd w:val="clear" w:color="auto" w:fill="auto"/>
            <w:vAlign w:val="center"/>
          </w:tcPr>
          <w:p w14:paraId="4B40073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安东河</w:t>
            </w:r>
          </w:p>
        </w:tc>
        <w:tc>
          <w:tcPr>
            <w:tcW w:w="275" w:type="pct"/>
            <w:shd w:val="clear" w:color="auto" w:fill="auto"/>
            <w:vAlign w:val="center"/>
          </w:tcPr>
          <w:p w14:paraId="58A9C62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泗洪县</w:t>
            </w:r>
          </w:p>
        </w:tc>
        <w:tc>
          <w:tcPr>
            <w:tcW w:w="380" w:type="pct"/>
            <w:shd w:val="clear" w:color="auto" w:fill="auto"/>
            <w:vAlign w:val="center"/>
          </w:tcPr>
          <w:p w14:paraId="7109A38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界集镇</w:t>
            </w:r>
          </w:p>
        </w:tc>
        <w:tc>
          <w:tcPr>
            <w:tcW w:w="397" w:type="pct"/>
            <w:shd w:val="clear" w:color="auto" w:fill="auto"/>
            <w:vAlign w:val="center"/>
          </w:tcPr>
          <w:p w14:paraId="2BEEBDF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安东河界龙线桥断面</w:t>
            </w:r>
          </w:p>
        </w:tc>
        <w:tc>
          <w:tcPr>
            <w:tcW w:w="376" w:type="pct"/>
            <w:shd w:val="clear" w:color="auto" w:fill="auto"/>
            <w:vAlign w:val="center"/>
          </w:tcPr>
          <w:p w14:paraId="7BD498D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洪泽湖</w:t>
            </w:r>
          </w:p>
        </w:tc>
        <w:tc>
          <w:tcPr>
            <w:tcW w:w="732" w:type="pct"/>
            <w:shd w:val="clear" w:color="auto" w:fill="auto"/>
            <w:vAlign w:val="center"/>
          </w:tcPr>
          <w:p w14:paraId="5AF3174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界集镇工业园区污水</w:t>
            </w:r>
          </w:p>
          <w:p w14:paraId="5C2F9FE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处理厂建设工程</w:t>
            </w:r>
          </w:p>
        </w:tc>
        <w:tc>
          <w:tcPr>
            <w:tcW w:w="1875" w:type="pct"/>
            <w:shd w:val="clear" w:color="auto" w:fill="auto"/>
            <w:vAlign w:val="center"/>
          </w:tcPr>
          <w:p w14:paraId="18C78A2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规划建设园区污水处理厂，处理能力0.5万吨/日。建设DN1000雨水管道4.8公里，DN400-500</w:t>
            </w:r>
            <w:r>
              <w:rPr>
                <w:rStyle w:val="29"/>
                <w:rFonts w:hint="default" w:ascii="Times New Roman" w:hAnsi="Times New Roman" w:cs="Times New Roman" w:eastAsiaTheme="minorEastAsia"/>
                <w:snapToGrid w:val="0"/>
                <w:color w:val="auto"/>
                <w:sz w:val="21"/>
                <w:szCs w:val="21"/>
                <w:highlight w:val="none"/>
                <w:lang w:val="en-US" w:eastAsia="zh-CN" w:bidi="ar"/>
              </w:rPr>
              <w:t>污水管道</w:t>
            </w: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3.2</w:t>
            </w:r>
            <w:r>
              <w:rPr>
                <w:rStyle w:val="29"/>
                <w:rFonts w:hint="default" w:ascii="Times New Roman" w:hAnsi="Times New Roman" w:cs="Times New Roman" w:eastAsiaTheme="minorEastAsia"/>
                <w:snapToGrid w:val="0"/>
                <w:color w:val="auto"/>
                <w:sz w:val="21"/>
                <w:szCs w:val="21"/>
                <w:highlight w:val="none"/>
                <w:lang w:val="en-US" w:eastAsia="zh-CN" w:bidi="ar"/>
              </w:rPr>
              <w:t>公里。</w:t>
            </w:r>
          </w:p>
        </w:tc>
        <w:tc>
          <w:tcPr>
            <w:tcW w:w="271" w:type="pct"/>
            <w:shd w:val="clear" w:color="auto" w:fill="auto"/>
            <w:vAlign w:val="center"/>
          </w:tcPr>
          <w:p w14:paraId="0FA821B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2027年</w:t>
            </w:r>
          </w:p>
        </w:tc>
        <w:tc>
          <w:tcPr>
            <w:tcW w:w="234" w:type="pct"/>
            <w:shd w:val="clear" w:color="auto" w:fill="auto"/>
            <w:vAlign w:val="center"/>
          </w:tcPr>
          <w:p w14:paraId="79915DF3">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28574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53" w:type="pct"/>
            <w:shd w:val="clear" w:color="auto" w:fill="auto"/>
            <w:vAlign w:val="center"/>
          </w:tcPr>
          <w:p w14:paraId="0AB3507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15</w:t>
            </w:r>
          </w:p>
        </w:tc>
        <w:tc>
          <w:tcPr>
            <w:tcW w:w="302" w:type="pct"/>
            <w:shd w:val="clear" w:color="auto" w:fill="auto"/>
            <w:vAlign w:val="center"/>
          </w:tcPr>
          <w:p w14:paraId="2EBB6AF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275" w:type="pct"/>
            <w:shd w:val="clear" w:color="auto" w:fill="auto"/>
            <w:vAlign w:val="center"/>
          </w:tcPr>
          <w:p w14:paraId="3C09B74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宿豫区</w:t>
            </w:r>
          </w:p>
        </w:tc>
        <w:tc>
          <w:tcPr>
            <w:tcW w:w="380" w:type="pct"/>
            <w:shd w:val="clear" w:color="auto" w:fill="auto"/>
            <w:vAlign w:val="center"/>
          </w:tcPr>
          <w:p w14:paraId="150BAD9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宿豫城区</w:t>
            </w:r>
          </w:p>
        </w:tc>
        <w:tc>
          <w:tcPr>
            <w:tcW w:w="397" w:type="pct"/>
            <w:shd w:val="clear" w:color="auto" w:fill="auto"/>
            <w:vAlign w:val="center"/>
          </w:tcPr>
          <w:p w14:paraId="3044293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376" w:type="pct"/>
            <w:shd w:val="clear" w:color="auto" w:fill="auto"/>
            <w:vAlign w:val="center"/>
          </w:tcPr>
          <w:p w14:paraId="6D7B76B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732" w:type="pct"/>
            <w:shd w:val="clear" w:color="auto" w:fill="auto"/>
            <w:vAlign w:val="center"/>
          </w:tcPr>
          <w:p w14:paraId="7933551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张家港污水提升</w:t>
            </w:r>
          </w:p>
          <w:p w14:paraId="5413EFA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泵站工程</w:t>
            </w:r>
          </w:p>
        </w:tc>
        <w:tc>
          <w:tcPr>
            <w:tcW w:w="1875" w:type="pct"/>
            <w:shd w:val="clear" w:color="auto" w:fill="auto"/>
            <w:vAlign w:val="center"/>
          </w:tcPr>
          <w:p w14:paraId="06BE512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总规模为1.5万吨/天，本次建设规模1.5万吨/天一次建成。</w:t>
            </w:r>
          </w:p>
        </w:tc>
        <w:tc>
          <w:tcPr>
            <w:tcW w:w="271" w:type="pct"/>
            <w:shd w:val="clear" w:color="auto" w:fill="auto"/>
            <w:vAlign w:val="center"/>
          </w:tcPr>
          <w:p w14:paraId="33E1EE1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2025年</w:t>
            </w:r>
          </w:p>
        </w:tc>
        <w:tc>
          <w:tcPr>
            <w:tcW w:w="234" w:type="pct"/>
            <w:shd w:val="clear" w:color="auto" w:fill="auto"/>
            <w:vAlign w:val="center"/>
          </w:tcPr>
          <w:p w14:paraId="1F33D427">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5C41E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53" w:type="pct"/>
            <w:shd w:val="clear" w:color="auto" w:fill="auto"/>
            <w:vAlign w:val="center"/>
          </w:tcPr>
          <w:p w14:paraId="16E8E37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16</w:t>
            </w:r>
          </w:p>
        </w:tc>
        <w:tc>
          <w:tcPr>
            <w:tcW w:w="302" w:type="pct"/>
            <w:shd w:val="clear" w:color="auto" w:fill="auto"/>
            <w:vAlign w:val="center"/>
          </w:tcPr>
          <w:p w14:paraId="77A238F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275" w:type="pct"/>
            <w:shd w:val="clear" w:color="auto" w:fill="auto"/>
            <w:vAlign w:val="center"/>
          </w:tcPr>
          <w:p w14:paraId="2598779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宿豫区</w:t>
            </w:r>
          </w:p>
        </w:tc>
        <w:tc>
          <w:tcPr>
            <w:tcW w:w="380" w:type="pct"/>
            <w:shd w:val="clear" w:color="auto" w:fill="auto"/>
            <w:vAlign w:val="center"/>
          </w:tcPr>
          <w:p w14:paraId="286EA54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来龙镇</w:t>
            </w:r>
          </w:p>
        </w:tc>
        <w:tc>
          <w:tcPr>
            <w:tcW w:w="397" w:type="pct"/>
            <w:shd w:val="clear" w:color="auto" w:fill="auto"/>
            <w:vAlign w:val="center"/>
          </w:tcPr>
          <w:p w14:paraId="0C9BCC9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376" w:type="pct"/>
            <w:shd w:val="clear" w:color="auto" w:fill="auto"/>
            <w:vAlign w:val="center"/>
          </w:tcPr>
          <w:p w14:paraId="7A62999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732" w:type="pct"/>
            <w:shd w:val="clear" w:color="auto" w:fill="auto"/>
            <w:vAlign w:val="center"/>
          </w:tcPr>
          <w:p w14:paraId="5D3A0E3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来龙镇工业</w:t>
            </w:r>
          </w:p>
          <w:p w14:paraId="5A9782F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污水处理厂工程</w:t>
            </w:r>
          </w:p>
        </w:tc>
        <w:tc>
          <w:tcPr>
            <w:tcW w:w="1875" w:type="pct"/>
            <w:shd w:val="clear" w:color="auto" w:fill="auto"/>
            <w:vAlign w:val="center"/>
          </w:tcPr>
          <w:p w14:paraId="6AE4E82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总规模为1.6万吨/天，本次建设土建规模0.8万吨/天，设备规模0.4万吨/天，部分建、构筑物按远期1.6万吨/天一次建成。</w:t>
            </w:r>
          </w:p>
        </w:tc>
        <w:tc>
          <w:tcPr>
            <w:tcW w:w="271" w:type="pct"/>
            <w:shd w:val="clear" w:color="auto" w:fill="auto"/>
            <w:vAlign w:val="center"/>
          </w:tcPr>
          <w:p w14:paraId="520E949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2026年</w:t>
            </w:r>
          </w:p>
        </w:tc>
        <w:tc>
          <w:tcPr>
            <w:tcW w:w="234" w:type="pct"/>
            <w:shd w:val="clear" w:color="auto" w:fill="auto"/>
            <w:vAlign w:val="center"/>
          </w:tcPr>
          <w:p w14:paraId="14B77ADF">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614E1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53" w:type="pct"/>
            <w:shd w:val="clear" w:color="auto" w:fill="auto"/>
            <w:vAlign w:val="center"/>
          </w:tcPr>
          <w:p w14:paraId="27BA3FD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17</w:t>
            </w:r>
          </w:p>
        </w:tc>
        <w:tc>
          <w:tcPr>
            <w:tcW w:w="302" w:type="pct"/>
            <w:shd w:val="clear" w:color="auto" w:fill="auto"/>
            <w:vAlign w:val="center"/>
          </w:tcPr>
          <w:p w14:paraId="2BA66B0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西民便河</w:t>
            </w:r>
          </w:p>
        </w:tc>
        <w:tc>
          <w:tcPr>
            <w:tcW w:w="275" w:type="pct"/>
            <w:shd w:val="clear" w:color="auto" w:fill="auto"/>
            <w:vAlign w:val="center"/>
          </w:tcPr>
          <w:p w14:paraId="63B34D3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宿城区</w:t>
            </w:r>
          </w:p>
        </w:tc>
        <w:tc>
          <w:tcPr>
            <w:tcW w:w="380" w:type="pct"/>
            <w:shd w:val="clear" w:color="auto" w:fill="auto"/>
            <w:vAlign w:val="center"/>
          </w:tcPr>
          <w:p w14:paraId="49DCFC1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运河宿迁港</w:t>
            </w:r>
          </w:p>
        </w:tc>
        <w:tc>
          <w:tcPr>
            <w:tcW w:w="397" w:type="pct"/>
            <w:shd w:val="clear" w:color="auto" w:fill="auto"/>
            <w:vAlign w:val="center"/>
          </w:tcPr>
          <w:p w14:paraId="3C1188F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西民便河</w:t>
            </w:r>
          </w:p>
        </w:tc>
        <w:tc>
          <w:tcPr>
            <w:tcW w:w="376" w:type="pct"/>
            <w:shd w:val="clear" w:color="auto" w:fill="auto"/>
            <w:vAlign w:val="center"/>
          </w:tcPr>
          <w:p w14:paraId="1E8DE6D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西民便河</w:t>
            </w:r>
          </w:p>
        </w:tc>
        <w:tc>
          <w:tcPr>
            <w:tcW w:w="732" w:type="pct"/>
            <w:shd w:val="clear" w:color="auto" w:fill="auto"/>
            <w:vAlign w:val="center"/>
          </w:tcPr>
          <w:p w14:paraId="1DB16D0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洋北污水处理厂出水</w:t>
            </w:r>
          </w:p>
          <w:p w14:paraId="5FEE18F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提标工程</w:t>
            </w:r>
          </w:p>
        </w:tc>
        <w:tc>
          <w:tcPr>
            <w:tcW w:w="1875" w:type="pct"/>
            <w:shd w:val="clear" w:color="auto" w:fill="auto"/>
            <w:vAlign w:val="center"/>
          </w:tcPr>
          <w:p w14:paraId="2DDB5DF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对现有规模3万吨/天洋北污水处理厂进行提标改造，出水标准不低于DB32/4440-2022C标准。</w:t>
            </w:r>
          </w:p>
        </w:tc>
        <w:tc>
          <w:tcPr>
            <w:tcW w:w="271" w:type="pct"/>
            <w:shd w:val="clear" w:color="auto" w:fill="auto"/>
            <w:vAlign w:val="center"/>
          </w:tcPr>
          <w:p w14:paraId="2E7D17C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2025年</w:t>
            </w:r>
          </w:p>
        </w:tc>
        <w:tc>
          <w:tcPr>
            <w:tcW w:w="234" w:type="pct"/>
            <w:shd w:val="clear" w:color="auto" w:fill="auto"/>
            <w:vAlign w:val="center"/>
          </w:tcPr>
          <w:p w14:paraId="4D5ADF4C">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70FC0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53" w:type="pct"/>
            <w:shd w:val="clear" w:color="auto" w:fill="auto"/>
            <w:vAlign w:val="center"/>
          </w:tcPr>
          <w:p w14:paraId="5192845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18</w:t>
            </w:r>
          </w:p>
        </w:tc>
        <w:tc>
          <w:tcPr>
            <w:tcW w:w="302" w:type="pct"/>
            <w:shd w:val="clear" w:color="auto" w:fill="auto"/>
            <w:vAlign w:val="center"/>
          </w:tcPr>
          <w:p w14:paraId="5D63060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西民便河</w:t>
            </w:r>
          </w:p>
        </w:tc>
        <w:tc>
          <w:tcPr>
            <w:tcW w:w="275" w:type="pct"/>
            <w:shd w:val="clear" w:color="auto" w:fill="auto"/>
            <w:vAlign w:val="center"/>
          </w:tcPr>
          <w:p w14:paraId="520ECE0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宿城区</w:t>
            </w:r>
          </w:p>
        </w:tc>
        <w:tc>
          <w:tcPr>
            <w:tcW w:w="380" w:type="pct"/>
            <w:shd w:val="clear" w:color="auto" w:fill="auto"/>
            <w:vAlign w:val="center"/>
          </w:tcPr>
          <w:p w14:paraId="5A78764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宿城经济开发区</w:t>
            </w:r>
          </w:p>
        </w:tc>
        <w:tc>
          <w:tcPr>
            <w:tcW w:w="397" w:type="pct"/>
            <w:shd w:val="clear" w:color="auto" w:fill="auto"/>
            <w:vAlign w:val="center"/>
          </w:tcPr>
          <w:p w14:paraId="5AE9A1E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西民便河</w:t>
            </w:r>
          </w:p>
        </w:tc>
        <w:tc>
          <w:tcPr>
            <w:tcW w:w="376" w:type="pct"/>
            <w:shd w:val="clear" w:color="auto" w:fill="auto"/>
            <w:vAlign w:val="center"/>
          </w:tcPr>
          <w:p w14:paraId="4B28A1A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西民便河</w:t>
            </w:r>
          </w:p>
        </w:tc>
        <w:tc>
          <w:tcPr>
            <w:tcW w:w="732" w:type="pct"/>
            <w:shd w:val="clear" w:color="auto" w:fill="auto"/>
            <w:vAlign w:val="center"/>
          </w:tcPr>
          <w:p w14:paraId="6353DC9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耿车污水处理厂一期提标及二期扩建项目</w:t>
            </w:r>
          </w:p>
        </w:tc>
        <w:tc>
          <w:tcPr>
            <w:tcW w:w="1875" w:type="pct"/>
            <w:shd w:val="clear" w:color="auto" w:fill="auto"/>
            <w:vAlign w:val="center"/>
          </w:tcPr>
          <w:p w14:paraId="1EA0324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现状一期2.45万吨/天规模生活污水厂进行提标，出水标准不低于DB32/4440-2022 C标准。新建规模为1.0万吨/天工业污水厂，出水执行DB32/4440-2022 A标准。</w:t>
            </w:r>
          </w:p>
        </w:tc>
        <w:tc>
          <w:tcPr>
            <w:tcW w:w="271" w:type="pct"/>
            <w:shd w:val="clear" w:color="auto" w:fill="auto"/>
            <w:vAlign w:val="center"/>
          </w:tcPr>
          <w:p w14:paraId="261C1AE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2026年</w:t>
            </w:r>
          </w:p>
        </w:tc>
        <w:tc>
          <w:tcPr>
            <w:tcW w:w="234" w:type="pct"/>
            <w:shd w:val="clear" w:color="auto" w:fill="auto"/>
            <w:vAlign w:val="center"/>
          </w:tcPr>
          <w:p w14:paraId="238E9CB7">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69F01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5000" w:type="pct"/>
            <w:gridSpan w:val="10"/>
            <w:shd w:val="clear" w:color="auto" w:fill="auto"/>
            <w:vAlign w:val="center"/>
          </w:tcPr>
          <w:p w14:paraId="1608C9E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（二）城镇生活污染治理</w:t>
            </w:r>
          </w:p>
        </w:tc>
      </w:tr>
      <w:tr w14:paraId="72488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53" w:type="pct"/>
            <w:shd w:val="clear" w:color="auto" w:fill="auto"/>
            <w:vAlign w:val="center"/>
          </w:tcPr>
          <w:p w14:paraId="1EC0CBD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19</w:t>
            </w:r>
          </w:p>
        </w:tc>
        <w:tc>
          <w:tcPr>
            <w:tcW w:w="302" w:type="pct"/>
            <w:shd w:val="clear" w:color="auto" w:fill="auto"/>
            <w:vAlign w:val="center"/>
          </w:tcPr>
          <w:p w14:paraId="2F59749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275" w:type="pct"/>
            <w:shd w:val="clear" w:color="auto" w:fill="auto"/>
            <w:vAlign w:val="center"/>
          </w:tcPr>
          <w:p w14:paraId="116453B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宿豫区</w:t>
            </w:r>
          </w:p>
        </w:tc>
        <w:tc>
          <w:tcPr>
            <w:tcW w:w="380" w:type="pct"/>
            <w:shd w:val="clear" w:color="auto" w:fill="auto"/>
            <w:vAlign w:val="center"/>
          </w:tcPr>
          <w:p w14:paraId="68BF31D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宿豫城区</w:t>
            </w:r>
          </w:p>
        </w:tc>
        <w:tc>
          <w:tcPr>
            <w:tcW w:w="397" w:type="pct"/>
            <w:shd w:val="clear" w:color="auto" w:fill="auto"/>
            <w:vAlign w:val="center"/>
          </w:tcPr>
          <w:p w14:paraId="728C45E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376" w:type="pct"/>
            <w:shd w:val="clear" w:color="auto" w:fill="auto"/>
            <w:vAlign w:val="center"/>
          </w:tcPr>
          <w:p w14:paraId="149210C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732" w:type="pct"/>
            <w:shd w:val="clear" w:color="auto" w:fill="auto"/>
            <w:vAlign w:val="center"/>
          </w:tcPr>
          <w:p w14:paraId="4379F81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张家港大道雨排水管网建设工程</w:t>
            </w:r>
          </w:p>
        </w:tc>
        <w:tc>
          <w:tcPr>
            <w:tcW w:w="1875" w:type="pct"/>
            <w:shd w:val="clear" w:color="auto" w:fill="auto"/>
            <w:vAlign w:val="center"/>
          </w:tcPr>
          <w:p w14:paraId="3522266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Style w:val="27"/>
                <w:rFonts w:hint="default" w:ascii="Times New Roman" w:hAnsi="Times New Roman" w:cs="Times New Roman" w:eastAsiaTheme="minorEastAsia"/>
                <w:snapToGrid w:val="0"/>
                <w:color w:val="000000"/>
                <w:sz w:val="21"/>
                <w:szCs w:val="21"/>
                <w:highlight w:val="none"/>
                <w:lang w:val="en-US" w:eastAsia="zh-CN" w:bidi="ar"/>
              </w:rPr>
              <w:t>建设张家港大道雨水管网</w:t>
            </w: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18</w:t>
            </w:r>
            <w:r>
              <w:rPr>
                <w:rStyle w:val="27"/>
                <w:rFonts w:hint="default" w:ascii="Times New Roman" w:hAnsi="Times New Roman" w:cs="Times New Roman" w:eastAsiaTheme="minorEastAsia"/>
                <w:snapToGrid w:val="0"/>
                <w:color w:val="000000"/>
                <w:sz w:val="21"/>
                <w:szCs w:val="21"/>
                <w:highlight w:val="none"/>
                <w:lang w:val="en-US" w:eastAsia="zh-CN" w:bidi="ar"/>
              </w:rPr>
              <w:t>公里，污水管网</w:t>
            </w: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6</w:t>
            </w:r>
            <w:r>
              <w:rPr>
                <w:rStyle w:val="27"/>
                <w:rFonts w:hint="default" w:ascii="Times New Roman" w:hAnsi="Times New Roman" w:cs="Times New Roman" w:eastAsiaTheme="minorEastAsia"/>
                <w:snapToGrid w:val="0"/>
                <w:color w:val="000000"/>
                <w:sz w:val="21"/>
                <w:szCs w:val="21"/>
                <w:highlight w:val="none"/>
                <w:lang w:val="en-US" w:eastAsia="zh-CN" w:bidi="ar"/>
              </w:rPr>
              <w:t>公里。</w:t>
            </w:r>
          </w:p>
        </w:tc>
        <w:tc>
          <w:tcPr>
            <w:tcW w:w="271" w:type="pct"/>
            <w:shd w:val="clear" w:color="auto" w:fill="auto"/>
            <w:vAlign w:val="center"/>
          </w:tcPr>
          <w:p w14:paraId="58A1924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2025</w:t>
            </w:r>
            <w:r>
              <w:rPr>
                <w:rStyle w:val="27"/>
                <w:rFonts w:hint="default" w:ascii="Times New Roman" w:hAnsi="Times New Roman" w:cs="Times New Roman" w:eastAsiaTheme="minorEastAsia"/>
                <w:snapToGrid w:val="0"/>
                <w:color w:val="000000"/>
                <w:sz w:val="21"/>
                <w:szCs w:val="21"/>
                <w:highlight w:val="none"/>
                <w:lang w:val="en-US" w:eastAsia="zh-CN" w:bidi="ar"/>
              </w:rPr>
              <w:t>年</w:t>
            </w:r>
          </w:p>
        </w:tc>
        <w:tc>
          <w:tcPr>
            <w:tcW w:w="234" w:type="pct"/>
            <w:shd w:val="clear" w:color="auto" w:fill="auto"/>
            <w:vAlign w:val="center"/>
          </w:tcPr>
          <w:p w14:paraId="5C4B2332">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65446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jc w:val="center"/>
        </w:trPr>
        <w:tc>
          <w:tcPr>
            <w:tcW w:w="153" w:type="pct"/>
            <w:shd w:val="clear" w:color="auto" w:fill="auto"/>
            <w:vAlign w:val="center"/>
          </w:tcPr>
          <w:p w14:paraId="535D907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w:t>
            </w:r>
          </w:p>
        </w:tc>
        <w:tc>
          <w:tcPr>
            <w:tcW w:w="302" w:type="pct"/>
            <w:shd w:val="clear" w:color="auto" w:fill="auto"/>
            <w:vAlign w:val="center"/>
          </w:tcPr>
          <w:p w14:paraId="376CA21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骆马湖</w:t>
            </w:r>
          </w:p>
        </w:tc>
        <w:tc>
          <w:tcPr>
            <w:tcW w:w="275" w:type="pct"/>
            <w:shd w:val="clear" w:color="auto" w:fill="auto"/>
            <w:vAlign w:val="center"/>
          </w:tcPr>
          <w:p w14:paraId="3BEBF3C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湖滨新区</w:t>
            </w:r>
          </w:p>
        </w:tc>
        <w:tc>
          <w:tcPr>
            <w:tcW w:w="380" w:type="pct"/>
            <w:shd w:val="clear" w:color="auto" w:fill="auto"/>
            <w:vAlign w:val="center"/>
          </w:tcPr>
          <w:p w14:paraId="21CB17A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祥和社区</w:t>
            </w:r>
          </w:p>
        </w:tc>
        <w:tc>
          <w:tcPr>
            <w:tcW w:w="397" w:type="pct"/>
            <w:shd w:val="clear" w:color="auto" w:fill="auto"/>
            <w:vAlign w:val="center"/>
          </w:tcPr>
          <w:p w14:paraId="0DE948B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骆马湖</w:t>
            </w:r>
          </w:p>
        </w:tc>
        <w:tc>
          <w:tcPr>
            <w:tcW w:w="376" w:type="pct"/>
            <w:shd w:val="clear" w:color="auto" w:fill="auto"/>
            <w:vAlign w:val="center"/>
          </w:tcPr>
          <w:p w14:paraId="5292A4C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骆马湖</w:t>
            </w:r>
          </w:p>
        </w:tc>
        <w:tc>
          <w:tcPr>
            <w:tcW w:w="732" w:type="pct"/>
            <w:shd w:val="clear" w:color="auto" w:fill="auto"/>
            <w:vAlign w:val="center"/>
          </w:tcPr>
          <w:p w14:paraId="56BFCB2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湖滨新区祥和</w:t>
            </w:r>
          </w:p>
          <w:p w14:paraId="065798F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污水处理厂工程</w:t>
            </w:r>
          </w:p>
        </w:tc>
        <w:tc>
          <w:tcPr>
            <w:tcW w:w="1875" w:type="pct"/>
            <w:shd w:val="clear" w:color="auto" w:fill="auto"/>
            <w:vAlign w:val="center"/>
          </w:tcPr>
          <w:p w14:paraId="399293A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Style w:val="27"/>
                <w:rFonts w:hint="default" w:ascii="Times New Roman" w:hAnsi="Times New Roman" w:cs="Times New Roman" w:eastAsiaTheme="minorEastAsia"/>
                <w:snapToGrid w:val="0"/>
                <w:color w:val="000000"/>
                <w:sz w:val="21"/>
                <w:szCs w:val="21"/>
                <w:highlight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湖滨新区祥和污水处理厂。在祥和社区新建一座生活污水处理厂，近期规模1万吨/日（土建2万吨/日，设备1万吨/日），远期规模4万吨/日，建设DN1200进水管道1千米，DN500尾水排放管道50米，主要收集湖滨新区北片区及新增宿迁学院、渔业风情村等生活污水。</w:t>
            </w:r>
          </w:p>
        </w:tc>
        <w:tc>
          <w:tcPr>
            <w:tcW w:w="271" w:type="pct"/>
            <w:shd w:val="clear" w:color="auto" w:fill="auto"/>
            <w:vAlign w:val="center"/>
          </w:tcPr>
          <w:p w14:paraId="7C58C9D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2027年</w:t>
            </w:r>
          </w:p>
        </w:tc>
        <w:tc>
          <w:tcPr>
            <w:tcW w:w="234" w:type="pct"/>
            <w:shd w:val="clear" w:color="auto" w:fill="auto"/>
            <w:vAlign w:val="center"/>
          </w:tcPr>
          <w:p w14:paraId="2C3DC76C">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p w14:paraId="6DF111C7">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61048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53" w:type="pct"/>
            <w:shd w:val="clear" w:color="auto" w:fill="auto"/>
            <w:vAlign w:val="center"/>
          </w:tcPr>
          <w:p w14:paraId="5389B82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21</w:t>
            </w:r>
          </w:p>
        </w:tc>
        <w:tc>
          <w:tcPr>
            <w:tcW w:w="302" w:type="pct"/>
            <w:shd w:val="clear" w:color="auto" w:fill="auto"/>
            <w:vAlign w:val="center"/>
          </w:tcPr>
          <w:p w14:paraId="35AA45D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古山河</w:t>
            </w:r>
          </w:p>
        </w:tc>
        <w:tc>
          <w:tcPr>
            <w:tcW w:w="275" w:type="pct"/>
            <w:shd w:val="clear" w:color="auto" w:fill="auto"/>
            <w:vAlign w:val="center"/>
          </w:tcPr>
          <w:p w14:paraId="152E23A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洋河新区</w:t>
            </w:r>
          </w:p>
        </w:tc>
        <w:tc>
          <w:tcPr>
            <w:tcW w:w="380" w:type="pct"/>
            <w:shd w:val="clear" w:color="auto" w:fill="auto"/>
            <w:vAlign w:val="center"/>
          </w:tcPr>
          <w:p w14:paraId="3A63F9D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洋河生态旅游产业园</w:t>
            </w:r>
          </w:p>
        </w:tc>
        <w:tc>
          <w:tcPr>
            <w:tcW w:w="397" w:type="pct"/>
            <w:shd w:val="clear" w:color="auto" w:fill="auto"/>
            <w:vAlign w:val="center"/>
          </w:tcPr>
          <w:p w14:paraId="360E70A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古山河</w:t>
            </w:r>
          </w:p>
        </w:tc>
        <w:tc>
          <w:tcPr>
            <w:tcW w:w="376" w:type="pct"/>
            <w:shd w:val="clear" w:color="auto" w:fill="auto"/>
            <w:vAlign w:val="center"/>
          </w:tcPr>
          <w:p w14:paraId="5FA3E28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古山河</w:t>
            </w:r>
          </w:p>
        </w:tc>
        <w:tc>
          <w:tcPr>
            <w:tcW w:w="732" w:type="pct"/>
            <w:shd w:val="clear" w:color="auto" w:fill="auto"/>
            <w:vAlign w:val="center"/>
          </w:tcPr>
          <w:p w14:paraId="61498BC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污水处理厂扩建工程</w:t>
            </w:r>
          </w:p>
        </w:tc>
        <w:tc>
          <w:tcPr>
            <w:tcW w:w="1875" w:type="pct"/>
            <w:shd w:val="clear" w:color="auto" w:fill="auto"/>
            <w:vAlign w:val="center"/>
          </w:tcPr>
          <w:p w14:paraId="06731BA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对污水处理厂三期进行扩建和提标改造，新增2万吨处理能力，排水标准达到DB32/4440-2022 C标准。</w:t>
            </w:r>
          </w:p>
        </w:tc>
        <w:tc>
          <w:tcPr>
            <w:tcW w:w="271" w:type="pct"/>
            <w:shd w:val="clear" w:color="auto" w:fill="auto"/>
            <w:vAlign w:val="center"/>
          </w:tcPr>
          <w:p w14:paraId="3929D1E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2025年</w:t>
            </w:r>
          </w:p>
        </w:tc>
        <w:tc>
          <w:tcPr>
            <w:tcW w:w="234" w:type="pct"/>
            <w:shd w:val="clear" w:color="auto" w:fill="auto"/>
            <w:vAlign w:val="center"/>
          </w:tcPr>
          <w:p w14:paraId="1A535057">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22B6C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53" w:type="pct"/>
            <w:shd w:val="clear" w:color="auto" w:fill="auto"/>
            <w:vAlign w:val="center"/>
          </w:tcPr>
          <w:p w14:paraId="702D8F8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22</w:t>
            </w:r>
          </w:p>
        </w:tc>
        <w:tc>
          <w:tcPr>
            <w:tcW w:w="302" w:type="pct"/>
            <w:shd w:val="clear" w:color="auto" w:fill="auto"/>
            <w:vAlign w:val="center"/>
          </w:tcPr>
          <w:p w14:paraId="2D04118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洪泽湖</w:t>
            </w:r>
          </w:p>
        </w:tc>
        <w:tc>
          <w:tcPr>
            <w:tcW w:w="275" w:type="pct"/>
            <w:shd w:val="clear" w:color="auto" w:fill="auto"/>
            <w:vAlign w:val="center"/>
          </w:tcPr>
          <w:p w14:paraId="1885F71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洋河新区</w:t>
            </w:r>
          </w:p>
        </w:tc>
        <w:tc>
          <w:tcPr>
            <w:tcW w:w="380" w:type="pct"/>
            <w:shd w:val="clear" w:color="auto" w:fill="auto"/>
            <w:vAlign w:val="center"/>
          </w:tcPr>
          <w:p w14:paraId="0925CC2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洋河</w:t>
            </w:r>
          </w:p>
        </w:tc>
        <w:tc>
          <w:tcPr>
            <w:tcW w:w="397" w:type="pct"/>
            <w:shd w:val="clear" w:color="auto" w:fill="auto"/>
            <w:vAlign w:val="center"/>
          </w:tcPr>
          <w:p w14:paraId="553ACE3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古山河</w:t>
            </w:r>
          </w:p>
        </w:tc>
        <w:tc>
          <w:tcPr>
            <w:tcW w:w="376" w:type="pct"/>
            <w:shd w:val="clear" w:color="auto" w:fill="auto"/>
            <w:vAlign w:val="center"/>
          </w:tcPr>
          <w:p w14:paraId="416333B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古山河</w:t>
            </w:r>
          </w:p>
        </w:tc>
        <w:tc>
          <w:tcPr>
            <w:tcW w:w="732" w:type="pct"/>
            <w:shd w:val="clear" w:color="auto" w:fill="auto"/>
            <w:vAlign w:val="center"/>
          </w:tcPr>
          <w:p w14:paraId="21BBD74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条堆河、二道中沟、拦马河等河道溯源排查整治工程</w:t>
            </w:r>
          </w:p>
        </w:tc>
        <w:tc>
          <w:tcPr>
            <w:tcW w:w="1875" w:type="pct"/>
            <w:shd w:val="clear" w:color="auto" w:fill="auto"/>
            <w:vAlign w:val="center"/>
          </w:tcPr>
          <w:p w14:paraId="63AB517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对条堆河、二道中沟、拦马河等河道进行溯源排查整治，完善河道沿线污水管网，对河道进行清淤疏浚连通，提升河道生态环境。</w:t>
            </w:r>
          </w:p>
        </w:tc>
        <w:tc>
          <w:tcPr>
            <w:tcW w:w="271" w:type="pct"/>
            <w:shd w:val="clear" w:color="auto" w:fill="auto"/>
            <w:vAlign w:val="center"/>
          </w:tcPr>
          <w:p w14:paraId="58733BC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2025年</w:t>
            </w:r>
          </w:p>
        </w:tc>
        <w:tc>
          <w:tcPr>
            <w:tcW w:w="234" w:type="pct"/>
            <w:shd w:val="clear" w:color="auto" w:fill="auto"/>
            <w:vAlign w:val="center"/>
          </w:tcPr>
          <w:p w14:paraId="375B861C">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1B958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53" w:type="pct"/>
            <w:shd w:val="clear" w:color="auto" w:fill="auto"/>
            <w:vAlign w:val="center"/>
          </w:tcPr>
          <w:p w14:paraId="55978C8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23</w:t>
            </w:r>
          </w:p>
        </w:tc>
        <w:tc>
          <w:tcPr>
            <w:tcW w:w="302" w:type="pct"/>
            <w:shd w:val="clear" w:color="auto" w:fill="auto"/>
            <w:vAlign w:val="center"/>
          </w:tcPr>
          <w:p w14:paraId="5E412C7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西民便河</w:t>
            </w:r>
          </w:p>
        </w:tc>
        <w:tc>
          <w:tcPr>
            <w:tcW w:w="275" w:type="pct"/>
            <w:shd w:val="clear" w:color="auto" w:fill="auto"/>
            <w:vAlign w:val="center"/>
          </w:tcPr>
          <w:p w14:paraId="2288EDB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宿城区</w:t>
            </w:r>
          </w:p>
        </w:tc>
        <w:tc>
          <w:tcPr>
            <w:tcW w:w="380" w:type="pct"/>
            <w:shd w:val="clear" w:color="auto" w:fill="auto"/>
            <w:vAlign w:val="center"/>
          </w:tcPr>
          <w:p w14:paraId="63F1757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蔡集镇</w:t>
            </w:r>
          </w:p>
        </w:tc>
        <w:tc>
          <w:tcPr>
            <w:tcW w:w="397" w:type="pct"/>
            <w:shd w:val="clear" w:color="auto" w:fill="auto"/>
            <w:vAlign w:val="center"/>
          </w:tcPr>
          <w:p w14:paraId="3CFD6CC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西民便河</w:t>
            </w:r>
          </w:p>
        </w:tc>
        <w:tc>
          <w:tcPr>
            <w:tcW w:w="376" w:type="pct"/>
            <w:shd w:val="clear" w:color="auto" w:fill="auto"/>
            <w:vAlign w:val="center"/>
          </w:tcPr>
          <w:p w14:paraId="561A50E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西民便河</w:t>
            </w:r>
          </w:p>
        </w:tc>
        <w:tc>
          <w:tcPr>
            <w:tcW w:w="732" w:type="pct"/>
            <w:shd w:val="clear" w:color="auto" w:fill="auto"/>
            <w:vAlign w:val="center"/>
          </w:tcPr>
          <w:p w14:paraId="5D5DB8D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蔡集镇污水处理厂</w:t>
            </w:r>
          </w:p>
          <w:p w14:paraId="7BAE69A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SA"/>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扩建工程</w:t>
            </w:r>
          </w:p>
        </w:tc>
        <w:tc>
          <w:tcPr>
            <w:tcW w:w="1875" w:type="pct"/>
            <w:shd w:val="clear" w:color="auto" w:fill="auto"/>
            <w:vAlign w:val="center"/>
          </w:tcPr>
          <w:p w14:paraId="7354C73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SA"/>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新建0.3万吨/天，排放标准为DB32/4440-2022《城镇污水处理厂污染物排放标准》B标准。</w:t>
            </w:r>
          </w:p>
        </w:tc>
        <w:tc>
          <w:tcPr>
            <w:tcW w:w="271" w:type="pct"/>
            <w:shd w:val="clear" w:color="auto" w:fill="auto"/>
            <w:vAlign w:val="center"/>
          </w:tcPr>
          <w:p w14:paraId="7E5B72F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2025年</w:t>
            </w:r>
          </w:p>
        </w:tc>
        <w:tc>
          <w:tcPr>
            <w:tcW w:w="234" w:type="pct"/>
            <w:shd w:val="clear" w:color="auto" w:fill="auto"/>
            <w:vAlign w:val="center"/>
          </w:tcPr>
          <w:p w14:paraId="1C2D881C">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33A9F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53" w:type="pct"/>
            <w:shd w:val="clear" w:color="auto" w:fill="auto"/>
            <w:vAlign w:val="center"/>
          </w:tcPr>
          <w:p w14:paraId="31372F3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24</w:t>
            </w:r>
          </w:p>
        </w:tc>
        <w:tc>
          <w:tcPr>
            <w:tcW w:w="302" w:type="pct"/>
            <w:shd w:val="clear" w:color="auto" w:fill="auto"/>
            <w:vAlign w:val="center"/>
          </w:tcPr>
          <w:p w14:paraId="5B53207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275" w:type="pct"/>
            <w:shd w:val="clear" w:color="auto" w:fill="auto"/>
            <w:vAlign w:val="center"/>
          </w:tcPr>
          <w:p w14:paraId="79592E5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泗阳县</w:t>
            </w:r>
          </w:p>
        </w:tc>
        <w:tc>
          <w:tcPr>
            <w:tcW w:w="380" w:type="pct"/>
            <w:shd w:val="clear" w:color="auto" w:fill="auto"/>
            <w:vAlign w:val="center"/>
          </w:tcPr>
          <w:p w14:paraId="7995781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众兴街道</w:t>
            </w:r>
          </w:p>
        </w:tc>
        <w:tc>
          <w:tcPr>
            <w:tcW w:w="397" w:type="pct"/>
            <w:shd w:val="clear" w:color="auto" w:fill="auto"/>
            <w:vAlign w:val="center"/>
          </w:tcPr>
          <w:p w14:paraId="4F0EA9F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376" w:type="pct"/>
            <w:shd w:val="clear" w:color="auto" w:fill="auto"/>
            <w:vAlign w:val="center"/>
          </w:tcPr>
          <w:p w14:paraId="05A84C3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732" w:type="pct"/>
            <w:shd w:val="clear" w:color="auto" w:fill="auto"/>
            <w:vAlign w:val="center"/>
          </w:tcPr>
          <w:p w14:paraId="1B31B55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泗阳城北污水处理厂</w:t>
            </w:r>
          </w:p>
          <w:p w14:paraId="72CF85A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SA"/>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扩容提标工程</w:t>
            </w:r>
          </w:p>
        </w:tc>
        <w:tc>
          <w:tcPr>
            <w:tcW w:w="1875" w:type="pct"/>
            <w:shd w:val="clear" w:color="auto" w:fill="auto"/>
            <w:vAlign w:val="center"/>
          </w:tcPr>
          <w:p w14:paraId="621E8DB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SA"/>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扩建泗阳城北污水处理厂，新增规模2.5万吨/天，出水标准提高至新地标（DB32/4440-2022）C标准。</w:t>
            </w:r>
          </w:p>
        </w:tc>
        <w:tc>
          <w:tcPr>
            <w:tcW w:w="271" w:type="pct"/>
            <w:shd w:val="clear" w:color="auto" w:fill="auto"/>
            <w:vAlign w:val="center"/>
          </w:tcPr>
          <w:p w14:paraId="44F9847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2026年</w:t>
            </w:r>
          </w:p>
        </w:tc>
        <w:tc>
          <w:tcPr>
            <w:tcW w:w="234" w:type="pct"/>
            <w:shd w:val="clear" w:color="auto" w:fill="auto"/>
            <w:vAlign w:val="center"/>
          </w:tcPr>
          <w:p w14:paraId="33C64D4D">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7DAA3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153" w:type="pct"/>
            <w:shd w:val="clear" w:color="auto" w:fill="auto"/>
            <w:vAlign w:val="center"/>
          </w:tcPr>
          <w:p w14:paraId="1EFE642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25</w:t>
            </w:r>
          </w:p>
        </w:tc>
        <w:tc>
          <w:tcPr>
            <w:tcW w:w="302" w:type="pct"/>
            <w:shd w:val="clear" w:color="auto" w:fill="auto"/>
            <w:vAlign w:val="center"/>
          </w:tcPr>
          <w:p w14:paraId="3223E79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沂南河</w:t>
            </w:r>
          </w:p>
        </w:tc>
        <w:tc>
          <w:tcPr>
            <w:tcW w:w="275" w:type="pct"/>
            <w:shd w:val="clear" w:color="auto" w:fill="auto"/>
            <w:vAlign w:val="center"/>
          </w:tcPr>
          <w:p w14:paraId="015A8B8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沭阳县</w:t>
            </w:r>
          </w:p>
        </w:tc>
        <w:tc>
          <w:tcPr>
            <w:tcW w:w="380" w:type="pct"/>
            <w:shd w:val="clear" w:color="auto" w:fill="auto"/>
            <w:vAlign w:val="center"/>
          </w:tcPr>
          <w:p w14:paraId="102F4A7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沭阳县经开区</w:t>
            </w:r>
          </w:p>
        </w:tc>
        <w:tc>
          <w:tcPr>
            <w:tcW w:w="397" w:type="pct"/>
            <w:shd w:val="clear" w:color="auto" w:fill="auto"/>
            <w:vAlign w:val="center"/>
          </w:tcPr>
          <w:p w14:paraId="3BD6E4E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沂南河</w:t>
            </w:r>
          </w:p>
        </w:tc>
        <w:tc>
          <w:tcPr>
            <w:tcW w:w="376" w:type="pct"/>
            <w:shd w:val="clear" w:color="auto" w:fill="auto"/>
            <w:vAlign w:val="center"/>
          </w:tcPr>
          <w:p w14:paraId="44377FD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沂南河</w:t>
            </w:r>
          </w:p>
        </w:tc>
        <w:tc>
          <w:tcPr>
            <w:tcW w:w="732" w:type="pct"/>
            <w:shd w:val="clear" w:color="auto" w:fill="auto"/>
            <w:vAlign w:val="center"/>
          </w:tcPr>
          <w:p w14:paraId="411BB41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沭阳县城市</w:t>
            </w:r>
          </w:p>
          <w:p w14:paraId="2ABF014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污水处理厂提标工程</w:t>
            </w:r>
          </w:p>
        </w:tc>
        <w:tc>
          <w:tcPr>
            <w:tcW w:w="1875" w:type="pct"/>
            <w:shd w:val="clear" w:color="auto" w:fill="auto"/>
            <w:vAlign w:val="center"/>
          </w:tcPr>
          <w:p w14:paraId="4D9B763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“对沭阳城东和城南两座污水处理厂进行提标改造，出水标准执行DB32/4440-2022 C标准。”</w:t>
            </w:r>
          </w:p>
        </w:tc>
        <w:tc>
          <w:tcPr>
            <w:tcW w:w="271" w:type="pct"/>
            <w:shd w:val="clear" w:color="auto" w:fill="auto"/>
            <w:vAlign w:val="center"/>
          </w:tcPr>
          <w:p w14:paraId="1BC75BA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2026年</w:t>
            </w:r>
          </w:p>
        </w:tc>
        <w:tc>
          <w:tcPr>
            <w:tcW w:w="234" w:type="pct"/>
            <w:shd w:val="clear" w:color="auto" w:fill="auto"/>
            <w:vAlign w:val="center"/>
          </w:tcPr>
          <w:p w14:paraId="283526DD">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57F57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153" w:type="pct"/>
            <w:shd w:val="clear" w:color="auto" w:fill="auto"/>
            <w:vAlign w:val="center"/>
          </w:tcPr>
          <w:p w14:paraId="3D7FDA2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26</w:t>
            </w:r>
          </w:p>
        </w:tc>
        <w:tc>
          <w:tcPr>
            <w:tcW w:w="302" w:type="pct"/>
            <w:shd w:val="clear" w:color="auto" w:fill="auto"/>
            <w:vAlign w:val="center"/>
          </w:tcPr>
          <w:p w14:paraId="7647070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老汴河、濉河</w:t>
            </w:r>
          </w:p>
        </w:tc>
        <w:tc>
          <w:tcPr>
            <w:tcW w:w="275" w:type="pct"/>
            <w:shd w:val="clear" w:color="auto" w:fill="auto"/>
            <w:vAlign w:val="center"/>
          </w:tcPr>
          <w:p w14:paraId="1E99D41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泗洪县</w:t>
            </w:r>
          </w:p>
        </w:tc>
        <w:tc>
          <w:tcPr>
            <w:tcW w:w="380" w:type="pct"/>
            <w:shd w:val="clear" w:color="auto" w:fill="auto"/>
            <w:vAlign w:val="center"/>
          </w:tcPr>
          <w:p w14:paraId="6987A77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青阳街道</w:t>
            </w:r>
          </w:p>
          <w:p w14:paraId="1E41DC0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大楼街道</w:t>
            </w:r>
          </w:p>
        </w:tc>
        <w:tc>
          <w:tcPr>
            <w:tcW w:w="397" w:type="pct"/>
            <w:shd w:val="clear" w:color="auto" w:fill="auto"/>
            <w:vAlign w:val="center"/>
          </w:tcPr>
          <w:p w14:paraId="3B7960D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老汴河临淮乡断面、濉河330省道桥断面</w:t>
            </w:r>
          </w:p>
        </w:tc>
        <w:tc>
          <w:tcPr>
            <w:tcW w:w="376" w:type="pct"/>
            <w:shd w:val="clear" w:color="auto" w:fill="auto"/>
            <w:vAlign w:val="center"/>
          </w:tcPr>
          <w:p w14:paraId="41F3EB5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洪泽湖</w:t>
            </w:r>
          </w:p>
        </w:tc>
        <w:tc>
          <w:tcPr>
            <w:tcW w:w="732" w:type="pct"/>
            <w:shd w:val="clear" w:color="auto" w:fill="auto"/>
            <w:vAlign w:val="center"/>
          </w:tcPr>
          <w:p w14:paraId="2E8D596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泗洪城市污水处理厂</w:t>
            </w:r>
          </w:p>
          <w:p w14:paraId="07DC602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SA"/>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提标改造项目</w:t>
            </w:r>
          </w:p>
        </w:tc>
        <w:tc>
          <w:tcPr>
            <w:tcW w:w="1875" w:type="pct"/>
            <w:shd w:val="clear" w:color="auto" w:fill="auto"/>
            <w:vAlign w:val="center"/>
          </w:tcPr>
          <w:p w14:paraId="6ACB494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对现有规模3.25万吨/天集泰污水处理厂、5万吨/天城北污水处理厂进行提标改造，出水标准由GB18918-2002一级A排放标准提高至DB32/4440-2022 C标准。</w:t>
            </w:r>
          </w:p>
        </w:tc>
        <w:tc>
          <w:tcPr>
            <w:tcW w:w="271" w:type="pct"/>
            <w:shd w:val="clear" w:color="auto" w:fill="auto"/>
            <w:vAlign w:val="center"/>
          </w:tcPr>
          <w:p w14:paraId="0597DF8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2026年</w:t>
            </w:r>
          </w:p>
        </w:tc>
        <w:tc>
          <w:tcPr>
            <w:tcW w:w="234" w:type="pct"/>
            <w:shd w:val="clear" w:color="auto" w:fill="auto"/>
            <w:vAlign w:val="center"/>
          </w:tcPr>
          <w:p w14:paraId="14BF3B04">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0E346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53" w:type="pct"/>
            <w:shd w:val="clear" w:color="auto" w:fill="auto"/>
            <w:vAlign w:val="center"/>
          </w:tcPr>
          <w:p w14:paraId="4F3B7BC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27</w:t>
            </w:r>
          </w:p>
        </w:tc>
        <w:tc>
          <w:tcPr>
            <w:tcW w:w="302" w:type="pct"/>
            <w:shd w:val="clear" w:color="auto" w:fill="auto"/>
            <w:vAlign w:val="center"/>
          </w:tcPr>
          <w:p w14:paraId="423F12B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东沙河</w:t>
            </w:r>
          </w:p>
        </w:tc>
        <w:tc>
          <w:tcPr>
            <w:tcW w:w="275" w:type="pct"/>
            <w:shd w:val="clear" w:color="auto" w:fill="auto"/>
            <w:vAlign w:val="center"/>
          </w:tcPr>
          <w:p w14:paraId="517BAA1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经开区</w:t>
            </w:r>
          </w:p>
        </w:tc>
        <w:tc>
          <w:tcPr>
            <w:tcW w:w="380" w:type="pct"/>
            <w:shd w:val="clear" w:color="auto" w:fill="auto"/>
            <w:vAlign w:val="center"/>
          </w:tcPr>
          <w:p w14:paraId="5B32C99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三棵树街道</w:t>
            </w:r>
          </w:p>
        </w:tc>
        <w:tc>
          <w:tcPr>
            <w:tcW w:w="397" w:type="pct"/>
            <w:shd w:val="clear" w:color="auto" w:fill="auto"/>
            <w:vAlign w:val="center"/>
          </w:tcPr>
          <w:p w14:paraId="59705CB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西民便河</w:t>
            </w:r>
          </w:p>
        </w:tc>
        <w:tc>
          <w:tcPr>
            <w:tcW w:w="376" w:type="pct"/>
            <w:shd w:val="clear" w:color="auto" w:fill="auto"/>
            <w:vAlign w:val="center"/>
          </w:tcPr>
          <w:p w14:paraId="315F471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洪泽湖</w:t>
            </w:r>
          </w:p>
        </w:tc>
        <w:tc>
          <w:tcPr>
            <w:tcW w:w="732" w:type="pct"/>
            <w:shd w:val="clear" w:color="auto" w:fill="auto"/>
            <w:vAlign w:val="center"/>
          </w:tcPr>
          <w:p w14:paraId="4CF3EA4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经开区河西</w:t>
            </w:r>
          </w:p>
          <w:p w14:paraId="08A461C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SA"/>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污水处理厂提质工程</w:t>
            </w:r>
          </w:p>
        </w:tc>
        <w:tc>
          <w:tcPr>
            <w:tcW w:w="1875" w:type="pct"/>
            <w:shd w:val="clear" w:color="auto" w:fill="auto"/>
            <w:vAlign w:val="center"/>
          </w:tcPr>
          <w:p w14:paraId="5B2DCC5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SA"/>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污水处理提质，出水由国标一级A提高至地标C标准，处理规模10万吨/天。</w:t>
            </w:r>
          </w:p>
        </w:tc>
        <w:tc>
          <w:tcPr>
            <w:tcW w:w="271" w:type="pct"/>
            <w:shd w:val="clear" w:color="auto" w:fill="auto"/>
            <w:vAlign w:val="center"/>
          </w:tcPr>
          <w:p w14:paraId="6F19BE0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2026年</w:t>
            </w:r>
          </w:p>
        </w:tc>
        <w:tc>
          <w:tcPr>
            <w:tcW w:w="234" w:type="pct"/>
            <w:shd w:val="clear" w:color="auto" w:fill="auto"/>
            <w:vAlign w:val="center"/>
          </w:tcPr>
          <w:p w14:paraId="3DA87CEF">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5F01F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jc w:val="center"/>
        </w:trPr>
        <w:tc>
          <w:tcPr>
            <w:tcW w:w="153" w:type="pct"/>
            <w:shd w:val="clear" w:color="auto" w:fill="auto"/>
            <w:vAlign w:val="center"/>
          </w:tcPr>
          <w:p w14:paraId="0D03263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28</w:t>
            </w:r>
          </w:p>
        </w:tc>
        <w:tc>
          <w:tcPr>
            <w:tcW w:w="302" w:type="pct"/>
            <w:shd w:val="clear" w:color="auto" w:fill="auto"/>
            <w:vAlign w:val="center"/>
          </w:tcPr>
          <w:p w14:paraId="03F9E6F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themeColor="text1"/>
                <w:kern w:val="0"/>
                <w:sz w:val="21"/>
                <w:szCs w:val="21"/>
                <w:highlight w:val="none"/>
                <w:u w:val="none"/>
                <w:lang w:val="en-US" w:eastAsia="zh-CN" w:bidi="ar"/>
                <w14:textFill>
                  <w14:solidFill>
                    <w14:schemeClr w14:val="tx1"/>
                  </w14:solidFill>
                </w14:textFill>
              </w:rPr>
              <w:t>黄码河、洪泽湖、大涧河</w:t>
            </w:r>
          </w:p>
        </w:tc>
        <w:tc>
          <w:tcPr>
            <w:tcW w:w="275" w:type="pct"/>
            <w:shd w:val="clear" w:color="auto" w:fill="auto"/>
            <w:vAlign w:val="center"/>
          </w:tcPr>
          <w:p w14:paraId="4FA91CE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themeColor="text1"/>
                <w:kern w:val="0"/>
                <w:sz w:val="21"/>
                <w:szCs w:val="21"/>
                <w:highlight w:val="none"/>
                <w:u w:val="none"/>
                <w:lang w:val="en-US" w:eastAsia="zh-CN" w:bidi="ar"/>
                <w14:textFill>
                  <w14:solidFill>
                    <w14:schemeClr w14:val="tx1"/>
                  </w14:solidFill>
                </w14:textFill>
              </w:rPr>
              <w:t>泗阳县</w:t>
            </w:r>
          </w:p>
        </w:tc>
        <w:tc>
          <w:tcPr>
            <w:tcW w:w="380" w:type="pct"/>
            <w:shd w:val="clear" w:color="auto" w:fill="auto"/>
            <w:vAlign w:val="center"/>
          </w:tcPr>
          <w:p w14:paraId="7C7A261C">
            <w:pPr>
              <w:keepNext w:val="0"/>
              <w:keepLines w:val="0"/>
              <w:pageBreakBefore w:val="0"/>
              <w:widowControl/>
              <w:suppressLineNumbers w:val="0"/>
              <w:kinsoku/>
              <w:wordWrap/>
              <w:overflowPunct/>
              <w:topLinePunct w:val="0"/>
              <w:autoSpaceDE w:val="0"/>
              <w:autoSpaceDN w:val="0"/>
              <w:bidi w:val="0"/>
              <w:adjustRightInd w:val="0"/>
              <w:snapToGrid w:val="0"/>
              <w:spacing w:line="30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themeColor="text1"/>
                <w:kern w:val="0"/>
                <w:sz w:val="21"/>
                <w:szCs w:val="21"/>
                <w:highlight w:val="none"/>
                <w:u w:val="none"/>
                <w:lang w:val="en-US" w:eastAsia="zh-CN" w:bidi="ar"/>
                <w14:textFill>
                  <w14:solidFill>
                    <w14:schemeClr w14:val="tx1"/>
                  </w14:solidFill>
                </w14:textFill>
              </w:rPr>
              <w:t>李口镇、卢集镇、三庄镇、穿城镇等</w:t>
            </w:r>
          </w:p>
        </w:tc>
        <w:tc>
          <w:tcPr>
            <w:tcW w:w="397" w:type="pct"/>
            <w:shd w:val="clear" w:color="auto" w:fill="auto"/>
            <w:vAlign w:val="center"/>
          </w:tcPr>
          <w:p w14:paraId="58AB1FF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themeColor="text1"/>
                <w:kern w:val="0"/>
                <w:sz w:val="21"/>
                <w:szCs w:val="21"/>
                <w:highlight w:val="none"/>
                <w:u w:val="none"/>
                <w:lang w:val="en-US" w:eastAsia="zh-CN" w:bidi="ar"/>
                <w14:textFill>
                  <w14:solidFill>
                    <w14:schemeClr w14:val="tx1"/>
                  </w14:solidFill>
                </w14:textFill>
              </w:rPr>
              <w:t>黄码河、洪泽湖、大涧河</w:t>
            </w:r>
          </w:p>
        </w:tc>
        <w:tc>
          <w:tcPr>
            <w:tcW w:w="376" w:type="pct"/>
            <w:shd w:val="clear" w:color="auto" w:fill="auto"/>
            <w:vAlign w:val="center"/>
          </w:tcPr>
          <w:p w14:paraId="2C95E74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themeColor="text1"/>
                <w:kern w:val="0"/>
                <w:sz w:val="21"/>
                <w:szCs w:val="21"/>
                <w:highlight w:val="none"/>
                <w:u w:val="none"/>
                <w:lang w:val="en-US" w:eastAsia="zh-CN" w:bidi="ar"/>
                <w14:textFill>
                  <w14:solidFill>
                    <w14:schemeClr w14:val="tx1"/>
                  </w14:solidFill>
                </w14:textFill>
              </w:rPr>
              <w:t>黄码河、洪泽湖、大涧河</w:t>
            </w:r>
          </w:p>
        </w:tc>
        <w:tc>
          <w:tcPr>
            <w:tcW w:w="732" w:type="pct"/>
            <w:shd w:val="clear" w:color="auto" w:fill="auto"/>
            <w:vAlign w:val="center"/>
          </w:tcPr>
          <w:p w14:paraId="744D858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泗阳乡镇污水处理厂</w:t>
            </w:r>
          </w:p>
          <w:p w14:paraId="14A0CC5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SA"/>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改造工程（二期）</w:t>
            </w:r>
          </w:p>
        </w:tc>
        <w:tc>
          <w:tcPr>
            <w:tcW w:w="1875" w:type="pct"/>
            <w:shd w:val="clear" w:color="auto" w:fill="auto"/>
            <w:vAlign w:val="center"/>
          </w:tcPr>
          <w:p w14:paraId="36BF968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SA"/>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对尚未完成的李口、卢集、三庄、南刘集、穿城、张家圩等6个乡镇污水处理厂进行改造。</w:t>
            </w:r>
          </w:p>
        </w:tc>
        <w:tc>
          <w:tcPr>
            <w:tcW w:w="271" w:type="pct"/>
            <w:shd w:val="clear" w:color="auto" w:fill="auto"/>
            <w:vAlign w:val="center"/>
          </w:tcPr>
          <w:p w14:paraId="0EA052C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2025年</w:t>
            </w:r>
          </w:p>
        </w:tc>
        <w:tc>
          <w:tcPr>
            <w:tcW w:w="234" w:type="pct"/>
            <w:shd w:val="clear" w:color="auto" w:fill="auto"/>
            <w:vAlign w:val="center"/>
          </w:tcPr>
          <w:p w14:paraId="5BAF59FE">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48F4F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53" w:type="pct"/>
            <w:shd w:val="clear" w:color="auto" w:fill="auto"/>
            <w:vAlign w:val="center"/>
          </w:tcPr>
          <w:p w14:paraId="08FCB16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29</w:t>
            </w:r>
          </w:p>
        </w:tc>
        <w:tc>
          <w:tcPr>
            <w:tcW w:w="302" w:type="pct"/>
            <w:shd w:val="clear" w:color="auto" w:fill="auto"/>
            <w:vAlign w:val="center"/>
          </w:tcPr>
          <w:p w14:paraId="50DF1DB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大涧河</w:t>
            </w:r>
          </w:p>
        </w:tc>
        <w:tc>
          <w:tcPr>
            <w:tcW w:w="275" w:type="pct"/>
            <w:shd w:val="clear" w:color="auto" w:fill="auto"/>
            <w:vAlign w:val="center"/>
          </w:tcPr>
          <w:p w14:paraId="7C4CCF8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沭阳县</w:t>
            </w:r>
          </w:p>
        </w:tc>
        <w:tc>
          <w:tcPr>
            <w:tcW w:w="380" w:type="pct"/>
            <w:shd w:val="clear" w:color="auto" w:fill="auto"/>
            <w:vAlign w:val="center"/>
          </w:tcPr>
          <w:p w14:paraId="3C740F9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陇集耿圩</w:t>
            </w:r>
          </w:p>
        </w:tc>
        <w:tc>
          <w:tcPr>
            <w:tcW w:w="397" w:type="pct"/>
            <w:shd w:val="clear" w:color="auto" w:fill="auto"/>
            <w:vAlign w:val="center"/>
          </w:tcPr>
          <w:p w14:paraId="54E7475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大涧河</w:t>
            </w:r>
          </w:p>
        </w:tc>
        <w:tc>
          <w:tcPr>
            <w:tcW w:w="376" w:type="pct"/>
            <w:shd w:val="clear" w:color="auto" w:fill="auto"/>
            <w:vAlign w:val="center"/>
          </w:tcPr>
          <w:p w14:paraId="7CE5D99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大涧河</w:t>
            </w:r>
          </w:p>
        </w:tc>
        <w:tc>
          <w:tcPr>
            <w:tcW w:w="732" w:type="pct"/>
            <w:shd w:val="clear" w:color="auto" w:fill="auto"/>
            <w:vAlign w:val="center"/>
          </w:tcPr>
          <w:p w14:paraId="7876E6C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沭阳县陇集耿圩污水</w:t>
            </w:r>
          </w:p>
          <w:p w14:paraId="498B4C5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处理厂提质提标</w:t>
            </w:r>
          </w:p>
        </w:tc>
        <w:tc>
          <w:tcPr>
            <w:tcW w:w="1875" w:type="pct"/>
            <w:shd w:val="clear" w:color="auto" w:fill="auto"/>
            <w:vAlign w:val="center"/>
          </w:tcPr>
          <w:p w14:paraId="127A3CE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SA"/>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陇集污水处理厂新增污水处理能力0.15万吨/天。耿圩污水处理厂新增污水处理能力0.15万吨/天。</w:t>
            </w:r>
          </w:p>
        </w:tc>
        <w:tc>
          <w:tcPr>
            <w:tcW w:w="271" w:type="pct"/>
            <w:shd w:val="clear" w:color="auto" w:fill="auto"/>
            <w:vAlign w:val="center"/>
          </w:tcPr>
          <w:p w14:paraId="5C657F9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2025年</w:t>
            </w:r>
          </w:p>
        </w:tc>
        <w:tc>
          <w:tcPr>
            <w:tcW w:w="234" w:type="pct"/>
            <w:shd w:val="clear" w:color="auto" w:fill="auto"/>
            <w:vAlign w:val="center"/>
          </w:tcPr>
          <w:p w14:paraId="27E4BDFD">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0EF6E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jc w:val="center"/>
        </w:trPr>
        <w:tc>
          <w:tcPr>
            <w:tcW w:w="153" w:type="pct"/>
            <w:shd w:val="clear" w:color="auto" w:fill="auto"/>
            <w:vAlign w:val="center"/>
          </w:tcPr>
          <w:p w14:paraId="2A9F3A4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30</w:t>
            </w:r>
          </w:p>
        </w:tc>
        <w:tc>
          <w:tcPr>
            <w:tcW w:w="302" w:type="pct"/>
            <w:shd w:val="clear" w:color="auto" w:fill="auto"/>
            <w:vAlign w:val="center"/>
          </w:tcPr>
          <w:p w14:paraId="71E203F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275" w:type="pct"/>
            <w:shd w:val="clear" w:color="auto" w:fill="auto"/>
            <w:vAlign w:val="center"/>
          </w:tcPr>
          <w:p w14:paraId="2FD6B29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宿豫区</w:t>
            </w:r>
          </w:p>
        </w:tc>
        <w:tc>
          <w:tcPr>
            <w:tcW w:w="380" w:type="pct"/>
            <w:shd w:val="clear" w:color="auto" w:fill="auto"/>
            <w:vAlign w:val="center"/>
          </w:tcPr>
          <w:p w14:paraId="0AB5B90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新庄镇、关庙镇</w:t>
            </w:r>
          </w:p>
        </w:tc>
        <w:tc>
          <w:tcPr>
            <w:tcW w:w="397" w:type="pct"/>
            <w:shd w:val="clear" w:color="auto" w:fill="auto"/>
            <w:vAlign w:val="center"/>
          </w:tcPr>
          <w:p w14:paraId="16EDD2A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376" w:type="pct"/>
            <w:shd w:val="clear" w:color="auto" w:fill="auto"/>
            <w:vAlign w:val="center"/>
          </w:tcPr>
          <w:p w14:paraId="5F45E6F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732" w:type="pct"/>
            <w:shd w:val="clear" w:color="auto" w:fill="auto"/>
            <w:vAlign w:val="center"/>
          </w:tcPr>
          <w:p w14:paraId="5B794C0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SA"/>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宿豫区新庄镇、关庙镇生活污水处理厂扩建工程</w:t>
            </w:r>
          </w:p>
        </w:tc>
        <w:tc>
          <w:tcPr>
            <w:tcW w:w="1875" w:type="pct"/>
            <w:shd w:val="clear" w:color="auto" w:fill="auto"/>
            <w:vAlign w:val="center"/>
          </w:tcPr>
          <w:p w14:paraId="23627C2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SA"/>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新庄镇生活污水处理厂现状能力为0.1万吨/天，扩建至0.27万吨/天。关庙镇生活污水处理厂现状能力为0.1万吨/天，扩建至0.28万吨/天。</w:t>
            </w:r>
          </w:p>
        </w:tc>
        <w:tc>
          <w:tcPr>
            <w:tcW w:w="271" w:type="pct"/>
            <w:shd w:val="clear" w:color="auto" w:fill="auto"/>
            <w:vAlign w:val="center"/>
          </w:tcPr>
          <w:p w14:paraId="7EBC095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2026年</w:t>
            </w:r>
          </w:p>
        </w:tc>
        <w:tc>
          <w:tcPr>
            <w:tcW w:w="234" w:type="pct"/>
            <w:shd w:val="clear" w:color="auto" w:fill="auto"/>
            <w:vAlign w:val="center"/>
          </w:tcPr>
          <w:p w14:paraId="5B2E104B">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1AB83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53" w:type="pct"/>
            <w:shd w:val="clear" w:color="auto" w:fill="auto"/>
            <w:vAlign w:val="center"/>
          </w:tcPr>
          <w:p w14:paraId="0AC2D5B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31</w:t>
            </w:r>
          </w:p>
        </w:tc>
        <w:tc>
          <w:tcPr>
            <w:tcW w:w="302" w:type="pct"/>
            <w:shd w:val="clear" w:color="auto" w:fill="auto"/>
            <w:vAlign w:val="center"/>
          </w:tcPr>
          <w:p w14:paraId="256F108C">
            <w:pPr>
              <w:keepNext w:val="0"/>
              <w:keepLines w:val="0"/>
              <w:pageBreakBefore w:val="0"/>
              <w:widowControl/>
              <w:suppressLineNumbers w:val="0"/>
              <w:kinsoku/>
              <w:wordWrap/>
              <w:overflowPunct/>
              <w:topLinePunct w:val="0"/>
              <w:autoSpaceDE w:val="0"/>
              <w:autoSpaceDN w:val="0"/>
              <w:bidi w:val="0"/>
              <w:adjustRightInd w:val="0"/>
              <w:snapToGrid w:val="0"/>
              <w:spacing w:line="30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西民便河、西沙河、古山河、肖河</w:t>
            </w:r>
          </w:p>
        </w:tc>
        <w:tc>
          <w:tcPr>
            <w:tcW w:w="275" w:type="pct"/>
            <w:shd w:val="clear" w:color="auto" w:fill="auto"/>
            <w:vAlign w:val="center"/>
          </w:tcPr>
          <w:p w14:paraId="477E45E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宿城区</w:t>
            </w:r>
          </w:p>
        </w:tc>
        <w:tc>
          <w:tcPr>
            <w:tcW w:w="380" w:type="pct"/>
            <w:shd w:val="clear" w:color="auto" w:fill="auto"/>
            <w:vAlign w:val="center"/>
          </w:tcPr>
          <w:p w14:paraId="0498BBE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城北、龙河、埠子、屠园、中扬</w:t>
            </w:r>
          </w:p>
        </w:tc>
        <w:tc>
          <w:tcPr>
            <w:tcW w:w="397" w:type="pct"/>
            <w:shd w:val="clear" w:color="auto" w:fill="auto"/>
            <w:vAlign w:val="center"/>
          </w:tcPr>
          <w:p w14:paraId="5AA012C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西民便河、西沙河、古山河、肖河</w:t>
            </w:r>
          </w:p>
        </w:tc>
        <w:tc>
          <w:tcPr>
            <w:tcW w:w="376" w:type="pct"/>
            <w:shd w:val="clear" w:color="auto" w:fill="auto"/>
            <w:vAlign w:val="center"/>
          </w:tcPr>
          <w:p w14:paraId="744888B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西民便河、西沙河、古山河、肖河</w:t>
            </w:r>
          </w:p>
        </w:tc>
        <w:tc>
          <w:tcPr>
            <w:tcW w:w="732" w:type="pct"/>
            <w:shd w:val="clear" w:color="auto" w:fill="auto"/>
            <w:vAlign w:val="center"/>
          </w:tcPr>
          <w:p w14:paraId="3BFA902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城北、龙河、埠子、屠园、中扬等污水处理厂提标改造</w:t>
            </w:r>
          </w:p>
        </w:tc>
        <w:tc>
          <w:tcPr>
            <w:tcW w:w="1875" w:type="pct"/>
            <w:shd w:val="clear" w:color="auto" w:fill="auto"/>
            <w:vAlign w:val="center"/>
          </w:tcPr>
          <w:p w14:paraId="7D493E9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SA"/>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对各污水处理厂进行提标改造，出水达到新地标（DB32/4440-2022）要求。</w:t>
            </w:r>
          </w:p>
        </w:tc>
        <w:tc>
          <w:tcPr>
            <w:tcW w:w="271" w:type="pct"/>
            <w:shd w:val="clear" w:color="auto" w:fill="auto"/>
            <w:vAlign w:val="center"/>
          </w:tcPr>
          <w:p w14:paraId="30FE0EA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2025年</w:t>
            </w:r>
          </w:p>
        </w:tc>
        <w:tc>
          <w:tcPr>
            <w:tcW w:w="234" w:type="pct"/>
            <w:shd w:val="clear" w:color="auto" w:fill="auto"/>
            <w:vAlign w:val="center"/>
          </w:tcPr>
          <w:p w14:paraId="0D21F1E2">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67D88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153" w:type="pct"/>
            <w:shd w:val="clear" w:color="auto" w:fill="auto"/>
            <w:vAlign w:val="center"/>
          </w:tcPr>
          <w:p w14:paraId="1BFC471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32</w:t>
            </w:r>
          </w:p>
        </w:tc>
        <w:tc>
          <w:tcPr>
            <w:tcW w:w="302" w:type="pct"/>
            <w:shd w:val="clear" w:color="auto" w:fill="auto"/>
            <w:vAlign w:val="center"/>
          </w:tcPr>
          <w:p w14:paraId="46E8A24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西民便河</w:t>
            </w:r>
          </w:p>
        </w:tc>
        <w:tc>
          <w:tcPr>
            <w:tcW w:w="275" w:type="pct"/>
            <w:shd w:val="clear" w:color="auto" w:fill="auto"/>
            <w:vAlign w:val="center"/>
          </w:tcPr>
          <w:p w14:paraId="244D8EC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洋河新区</w:t>
            </w:r>
          </w:p>
        </w:tc>
        <w:tc>
          <w:tcPr>
            <w:tcW w:w="380" w:type="pct"/>
            <w:shd w:val="clear" w:color="auto" w:fill="auto"/>
            <w:vAlign w:val="center"/>
          </w:tcPr>
          <w:p w14:paraId="3DEBAB1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洋河生态旅游产业园</w:t>
            </w:r>
          </w:p>
        </w:tc>
        <w:tc>
          <w:tcPr>
            <w:tcW w:w="397" w:type="pct"/>
            <w:shd w:val="clear" w:color="auto" w:fill="auto"/>
            <w:vAlign w:val="center"/>
          </w:tcPr>
          <w:p w14:paraId="332A067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西民便河</w:t>
            </w:r>
          </w:p>
        </w:tc>
        <w:tc>
          <w:tcPr>
            <w:tcW w:w="376" w:type="pct"/>
            <w:shd w:val="clear" w:color="auto" w:fill="auto"/>
            <w:vAlign w:val="center"/>
          </w:tcPr>
          <w:p w14:paraId="7F87979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西民便河</w:t>
            </w:r>
          </w:p>
        </w:tc>
        <w:tc>
          <w:tcPr>
            <w:tcW w:w="732" w:type="pct"/>
            <w:shd w:val="clear" w:color="auto" w:fill="auto"/>
            <w:vAlign w:val="center"/>
          </w:tcPr>
          <w:p w14:paraId="76CE5EA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红庙片区（生活污水）管网工程</w:t>
            </w:r>
          </w:p>
        </w:tc>
        <w:tc>
          <w:tcPr>
            <w:tcW w:w="1875" w:type="pct"/>
            <w:shd w:val="clear" w:color="auto" w:fill="auto"/>
            <w:vAlign w:val="center"/>
          </w:tcPr>
          <w:p w14:paraId="7D71FF5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新建洋青路及两侧道路污水管网，长度约5公里，新增污水泵站1座。</w:t>
            </w:r>
          </w:p>
        </w:tc>
        <w:tc>
          <w:tcPr>
            <w:tcW w:w="271" w:type="pct"/>
            <w:shd w:val="clear" w:color="auto" w:fill="auto"/>
            <w:vAlign w:val="center"/>
          </w:tcPr>
          <w:p w14:paraId="2C4FCF7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2025年</w:t>
            </w:r>
          </w:p>
        </w:tc>
        <w:tc>
          <w:tcPr>
            <w:tcW w:w="234" w:type="pct"/>
            <w:shd w:val="clear" w:color="auto" w:fill="auto"/>
            <w:vAlign w:val="center"/>
          </w:tcPr>
          <w:p w14:paraId="74B5C6A3">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44907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53" w:type="pct"/>
            <w:shd w:val="clear" w:color="auto" w:fill="auto"/>
            <w:vAlign w:val="center"/>
          </w:tcPr>
          <w:p w14:paraId="4C24C81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33</w:t>
            </w:r>
          </w:p>
        </w:tc>
        <w:tc>
          <w:tcPr>
            <w:tcW w:w="302" w:type="pct"/>
            <w:shd w:val="clear" w:color="auto" w:fill="auto"/>
            <w:vAlign w:val="center"/>
          </w:tcPr>
          <w:p w14:paraId="3632EB9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六塘河</w:t>
            </w:r>
          </w:p>
        </w:tc>
        <w:tc>
          <w:tcPr>
            <w:tcW w:w="275" w:type="pct"/>
            <w:shd w:val="clear" w:color="auto" w:fill="auto"/>
            <w:vAlign w:val="center"/>
          </w:tcPr>
          <w:p w14:paraId="4E8149A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湖滨新区</w:t>
            </w:r>
          </w:p>
        </w:tc>
        <w:tc>
          <w:tcPr>
            <w:tcW w:w="380" w:type="pct"/>
            <w:shd w:val="clear" w:color="auto" w:fill="auto"/>
            <w:vAlign w:val="center"/>
          </w:tcPr>
          <w:p w14:paraId="511F884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井头街道</w:t>
            </w:r>
          </w:p>
        </w:tc>
        <w:tc>
          <w:tcPr>
            <w:tcW w:w="397" w:type="pct"/>
            <w:shd w:val="clear" w:color="auto" w:fill="auto"/>
            <w:vAlign w:val="center"/>
          </w:tcPr>
          <w:p w14:paraId="672DF92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六塘河</w:t>
            </w:r>
          </w:p>
        </w:tc>
        <w:tc>
          <w:tcPr>
            <w:tcW w:w="376" w:type="pct"/>
            <w:shd w:val="clear" w:color="auto" w:fill="auto"/>
            <w:vAlign w:val="center"/>
          </w:tcPr>
          <w:p w14:paraId="0DF76F2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六塘河</w:t>
            </w:r>
          </w:p>
        </w:tc>
        <w:tc>
          <w:tcPr>
            <w:tcW w:w="732" w:type="pct"/>
            <w:shd w:val="clear" w:color="auto" w:fill="auto"/>
            <w:vAlign w:val="center"/>
          </w:tcPr>
          <w:p w14:paraId="561F4F6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井头片区排水管网</w:t>
            </w:r>
          </w:p>
          <w:p w14:paraId="7DDFF7B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改造工程</w:t>
            </w:r>
          </w:p>
        </w:tc>
        <w:tc>
          <w:tcPr>
            <w:tcW w:w="1875" w:type="pct"/>
            <w:shd w:val="clear" w:color="auto" w:fill="auto"/>
            <w:vAlign w:val="center"/>
          </w:tcPr>
          <w:p w14:paraId="5E95C1E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对井头街道府前路、彩塑路、茶壶窑商业街进行雨污水管网</w:t>
            </w:r>
            <w:r>
              <w:rPr>
                <w:rFonts w:hint="default" w:ascii="Times New Roman" w:hAnsi="Times New Roman" w:cs="Times New Roman" w:eastAsiaTheme="minorEastAsia"/>
                <w:i w:val="0"/>
                <w:iCs w:val="0"/>
                <w:snapToGrid w:val="0"/>
                <w:color w:val="auto"/>
                <w:spacing w:val="-6"/>
                <w:kern w:val="0"/>
                <w:sz w:val="21"/>
                <w:szCs w:val="21"/>
                <w:highlight w:val="none"/>
                <w:u w:val="none"/>
                <w:lang w:val="en-US" w:eastAsia="zh-CN" w:bidi="ar"/>
              </w:rPr>
              <w:t>改造，新建污水管道1.2公里、雨水2.33公里，提升泵站1座。</w:t>
            </w:r>
          </w:p>
        </w:tc>
        <w:tc>
          <w:tcPr>
            <w:tcW w:w="271" w:type="pct"/>
            <w:shd w:val="clear" w:color="auto" w:fill="auto"/>
            <w:vAlign w:val="center"/>
          </w:tcPr>
          <w:p w14:paraId="3B35FA3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2025年</w:t>
            </w:r>
          </w:p>
        </w:tc>
        <w:tc>
          <w:tcPr>
            <w:tcW w:w="234" w:type="pct"/>
            <w:shd w:val="clear" w:color="auto" w:fill="auto"/>
            <w:vAlign w:val="center"/>
          </w:tcPr>
          <w:p w14:paraId="21311B81">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38580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jc w:val="center"/>
        </w:trPr>
        <w:tc>
          <w:tcPr>
            <w:tcW w:w="5000" w:type="pct"/>
            <w:gridSpan w:val="10"/>
            <w:shd w:val="clear" w:color="auto" w:fill="auto"/>
            <w:vAlign w:val="center"/>
          </w:tcPr>
          <w:p w14:paraId="68D9C07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（三）农业农村污染防治</w:t>
            </w:r>
          </w:p>
        </w:tc>
      </w:tr>
      <w:tr w14:paraId="3A592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53" w:type="pct"/>
            <w:shd w:val="clear" w:color="auto" w:fill="auto"/>
            <w:vAlign w:val="center"/>
          </w:tcPr>
          <w:p w14:paraId="29E8CE8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34</w:t>
            </w:r>
          </w:p>
        </w:tc>
        <w:tc>
          <w:tcPr>
            <w:tcW w:w="302" w:type="pct"/>
            <w:shd w:val="clear" w:color="auto" w:fill="auto"/>
            <w:vAlign w:val="center"/>
          </w:tcPr>
          <w:p w14:paraId="08DD0D9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新汴河</w:t>
            </w:r>
          </w:p>
        </w:tc>
        <w:tc>
          <w:tcPr>
            <w:tcW w:w="275" w:type="pct"/>
            <w:shd w:val="clear" w:color="auto" w:fill="auto"/>
            <w:vAlign w:val="center"/>
          </w:tcPr>
          <w:p w14:paraId="2211B22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泗洪县</w:t>
            </w:r>
          </w:p>
        </w:tc>
        <w:tc>
          <w:tcPr>
            <w:tcW w:w="380" w:type="pct"/>
            <w:shd w:val="clear" w:color="auto" w:fill="auto"/>
            <w:vAlign w:val="center"/>
          </w:tcPr>
          <w:p w14:paraId="6E0B71F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魏营镇、车门乡、上塘镇</w:t>
            </w:r>
          </w:p>
        </w:tc>
        <w:tc>
          <w:tcPr>
            <w:tcW w:w="397" w:type="pct"/>
            <w:shd w:val="clear" w:color="auto" w:fill="auto"/>
            <w:vAlign w:val="center"/>
          </w:tcPr>
          <w:p w14:paraId="0190046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新汴河二甲付断面</w:t>
            </w:r>
          </w:p>
        </w:tc>
        <w:tc>
          <w:tcPr>
            <w:tcW w:w="376" w:type="pct"/>
            <w:shd w:val="clear" w:color="auto" w:fill="auto"/>
            <w:vAlign w:val="center"/>
          </w:tcPr>
          <w:p w14:paraId="0834514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洪泽湖</w:t>
            </w:r>
          </w:p>
        </w:tc>
        <w:tc>
          <w:tcPr>
            <w:tcW w:w="732" w:type="pct"/>
            <w:shd w:val="clear" w:color="auto" w:fill="auto"/>
            <w:vAlign w:val="center"/>
          </w:tcPr>
          <w:p w14:paraId="2FD0300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泗洪县蔡圩灌区</w:t>
            </w:r>
          </w:p>
          <w:p w14:paraId="0E6D2A6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排灌系统改造工程</w:t>
            </w:r>
          </w:p>
        </w:tc>
        <w:tc>
          <w:tcPr>
            <w:tcW w:w="1875" w:type="pct"/>
            <w:shd w:val="clear" w:color="auto" w:fill="auto"/>
            <w:vAlign w:val="center"/>
          </w:tcPr>
          <w:p w14:paraId="723C53B1">
            <w:pPr>
              <w:keepNext w:val="0"/>
              <w:keepLines w:val="0"/>
              <w:pageBreakBefore w:val="0"/>
              <w:widowControl/>
              <w:suppressLineNumbers w:val="0"/>
              <w:kinsoku/>
              <w:wordWrap/>
              <w:overflowPunct/>
              <w:topLinePunct w:val="0"/>
              <w:autoSpaceDE w:val="0"/>
              <w:autoSpaceDN w:val="0"/>
              <w:bidi w:val="0"/>
              <w:adjustRightInd w:val="0"/>
              <w:snapToGrid w:val="0"/>
              <w:spacing w:line="300" w:lineRule="exact"/>
              <w:ind w:left="0"/>
              <w:jc w:val="both"/>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泗洪县蔡圩灌区排灌系统改造工程：改造泵站14座，整治塘坝6座；护砌干支渠51.02千米和改造渠道5.28千米，新建压力管道；疏浚排水沟58.94千米，沟口护砌101处；更新改造渠（沟）建筑物和渠系配套设施；用水测量、管理设施及灌区信息化建设等。</w:t>
            </w:r>
          </w:p>
        </w:tc>
        <w:tc>
          <w:tcPr>
            <w:tcW w:w="271" w:type="pct"/>
            <w:shd w:val="clear" w:color="auto" w:fill="auto"/>
            <w:vAlign w:val="center"/>
          </w:tcPr>
          <w:p w14:paraId="42A31C9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2025年</w:t>
            </w:r>
          </w:p>
        </w:tc>
        <w:tc>
          <w:tcPr>
            <w:tcW w:w="234" w:type="pct"/>
            <w:shd w:val="clear" w:color="auto" w:fill="auto"/>
            <w:vAlign w:val="center"/>
          </w:tcPr>
          <w:p w14:paraId="14AE26A4">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15378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jc w:val="center"/>
        </w:trPr>
        <w:tc>
          <w:tcPr>
            <w:tcW w:w="153" w:type="pct"/>
            <w:shd w:val="clear" w:color="auto" w:fill="auto"/>
            <w:vAlign w:val="center"/>
          </w:tcPr>
          <w:p w14:paraId="118838F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35</w:t>
            </w:r>
          </w:p>
        </w:tc>
        <w:tc>
          <w:tcPr>
            <w:tcW w:w="302" w:type="pct"/>
            <w:shd w:val="clear" w:color="auto" w:fill="auto"/>
            <w:vAlign w:val="center"/>
          </w:tcPr>
          <w:p w14:paraId="5CB5142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北六塘河、沂南河、古泊善后河、大涧河</w:t>
            </w:r>
          </w:p>
        </w:tc>
        <w:tc>
          <w:tcPr>
            <w:tcW w:w="275" w:type="pct"/>
            <w:shd w:val="clear" w:color="auto" w:fill="auto"/>
            <w:vAlign w:val="center"/>
          </w:tcPr>
          <w:p w14:paraId="12EE80A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沭阳县</w:t>
            </w:r>
          </w:p>
        </w:tc>
        <w:tc>
          <w:tcPr>
            <w:tcW w:w="380" w:type="pct"/>
            <w:shd w:val="clear" w:color="auto" w:fill="auto"/>
            <w:vAlign w:val="center"/>
          </w:tcPr>
          <w:p w14:paraId="79DF314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塘沟镇、胡集镇、七雄街道、贤官镇、刘集镇、扎下镇</w:t>
            </w:r>
          </w:p>
        </w:tc>
        <w:tc>
          <w:tcPr>
            <w:tcW w:w="397" w:type="pct"/>
            <w:shd w:val="clear" w:color="auto" w:fill="auto"/>
            <w:vAlign w:val="center"/>
          </w:tcPr>
          <w:p w14:paraId="0B558E1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北六塘河、沂南河、古泊善后河、大涧河</w:t>
            </w:r>
          </w:p>
        </w:tc>
        <w:tc>
          <w:tcPr>
            <w:tcW w:w="376" w:type="pct"/>
            <w:shd w:val="clear" w:color="auto" w:fill="auto"/>
            <w:vAlign w:val="center"/>
          </w:tcPr>
          <w:p w14:paraId="65F263A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北六塘河、沂南河、古泊善后河、大涧河</w:t>
            </w:r>
          </w:p>
        </w:tc>
        <w:tc>
          <w:tcPr>
            <w:tcW w:w="732" w:type="pct"/>
            <w:shd w:val="clear" w:color="auto" w:fill="auto"/>
            <w:vAlign w:val="center"/>
          </w:tcPr>
          <w:p w14:paraId="0BBDAA6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新建农村生活</w:t>
            </w:r>
          </w:p>
          <w:p w14:paraId="518FD6D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污水处理设施工程</w:t>
            </w:r>
          </w:p>
        </w:tc>
        <w:tc>
          <w:tcPr>
            <w:tcW w:w="1875" w:type="pct"/>
            <w:shd w:val="clear" w:color="auto" w:fill="auto"/>
            <w:vAlign w:val="center"/>
          </w:tcPr>
          <w:p w14:paraId="34F05BF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对塘沟镇、胡集镇、七雄街道、贤官镇、刘集镇、扎下镇建设农村生活污水处理设施和管网，新增0.022万吨/日污水处理能力。</w:t>
            </w:r>
          </w:p>
        </w:tc>
        <w:tc>
          <w:tcPr>
            <w:tcW w:w="271" w:type="pct"/>
            <w:shd w:val="clear" w:color="auto" w:fill="auto"/>
            <w:vAlign w:val="center"/>
          </w:tcPr>
          <w:p w14:paraId="26E741C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2026年</w:t>
            </w:r>
          </w:p>
        </w:tc>
        <w:tc>
          <w:tcPr>
            <w:tcW w:w="234" w:type="pct"/>
            <w:shd w:val="clear" w:color="auto" w:fill="auto"/>
            <w:vAlign w:val="center"/>
          </w:tcPr>
          <w:p w14:paraId="13BAA166">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4AC9C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153" w:type="pct"/>
            <w:shd w:val="clear" w:color="auto" w:fill="auto"/>
            <w:vAlign w:val="center"/>
          </w:tcPr>
          <w:p w14:paraId="5C2061B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36</w:t>
            </w:r>
          </w:p>
        </w:tc>
        <w:tc>
          <w:tcPr>
            <w:tcW w:w="302" w:type="pct"/>
            <w:shd w:val="clear" w:color="auto" w:fill="auto"/>
            <w:vAlign w:val="center"/>
          </w:tcPr>
          <w:p w14:paraId="56A70BE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themeColor="text1"/>
                <w:kern w:val="0"/>
                <w:sz w:val="21"/>
                <w:szCs w:val="21"/>
                <w:highlight w:val="none"/>
                <w:u w:val="none"/>
                <w:lang w:val="en-US" w:eastAsia="zh-CN" w:bidi="ar"/>
                <w14:textFill>
                  <w14:solidFill>
                    <w14:schemeClr w14:val="tx1"/>
                  </w14:solidFill>
                </w14:textFill>
              </w:rPr>
              <w:t>大涧河、黄码河、高松河</w:t>
            </w:r>
          </w:p>
        </w:tc>
        <w:tc>
          <w:tcPr>
            <w:tcW w:w="275" w:type="pct"/>
            <w:shd w:val="clear" w:color="auto" w:fill="auto"/>
            <w:vAlign w:val="center"/>
          </w:tcPr>
          <w:p w14:paraId="28C603D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themeColor="text1"/>
                <w:kern w:val="0"/>
                <w:sz w:val="21"/>
                <w:szCs w:val="21"/>
                <w:highlight w:val="none"/>
                <w:u w:val="none"/>
                <w:lang w:val="en-US" w:eastAsia="zh-CN" w:bidi="ar"/>
                <w14:textFill>
                  <w14:solidFill>
                    <w14:schemeClr w14:val="tx1"/>
                  </w14:solidFill>
                </w14:textFill>
              </w:rPr>
              <w:t>泗阳县</w:t>
            </w:r>
          </w:p>
        </w:tc>
        <w:tc>
          <w:tcPr>
            <w:tcW w:w="380" w:type="pct"/>
            <w:shd w:val="clear" w:color="auto" w:fill="auto"/>
            <w:vAlign w:val="center"/>
          </w:tcPr>
          <w:p w14:paraId="341F60B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themeColor="text1"/>
                <w:kern w:val="0"/>
                <w:sz w:val="21"/>
                <w:szCs w:val="21"/>
                <w:highlight w:val="none"/>
                <w:u w:val="none"/>
                <w:lang w:val="en-US" w:eastAsia="zh-CN" w:bidi="ar"/>
                <w14:textFill>
                  <w14:solidFill>
                    <w14:schemeClr w14:val="tx1"/>
                  </w14:solidFill>
                </w14:textFill>
              </w:rPr>
              <w:t>爱园镇、王集镇、庄圩乡、新袁镇、裴圩镇</w:t>
            </w:r>
          </w:p>
        </w:tc>
        <w:tc>
          <w:tcPr>
            <w:tcW w:w="397" w:type="pct"/>
            <w:shd w:val="clear" w:color="auto" w:fill="auto"/>
            <w:vAlign w:val="center"/>
          </w:tcPr>
          <w:p w14:paraId="0CE5B7D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themeColor="text1"/>
                <w:kern w:val="0"/>
                <w:sz w:val="21"/>
                <w:szCs w:val="21"/>
                <w:highlight w:val="none"/>
                <w:u w:val="none"/>
                <w:lang w:val="en-US" w:eastAsia="zh-CN" w:bidi="ar"/>
                <w14:textFill>
                  <w14:solidFill>
                    <w14:schemeClr w14:val="tx1"/>
                  </w14:solidFill>
                </w14:textFill>
              </w:rPr>
              <w:t>大涧河、黄码河、高松河</w:t>
            </w:r>
          </w:p>
        </w:tc>
        <w:tc>
          <w:tcPr>
            <w:tcW w:w="376" w:type="pct"/>
            <w:shd w:val="clear" w:color="auto" w:fill="auto"/>
            <w:vAlign w:val="center"/>
          </w:tcPr>
          <w:p w14:paraId="5A1486B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themeColor="text1"/>
                <w:kern w:val="0"/>
                <w:sz w:val="21"/>
                <w:szCs w:val="21"/>
                <w:highlight w:val="none"/>
                <w:u w:val="none"/>
                <w:lang w:val="en-US" w:eastAsia="zh-CN" w:bidi="ar"/>
                <w14:textFill>
                  <w14:solidFill>
                    <w14:schemeClr w14:val="tx1"/>
                  </w14:solidFill>
                </w14:textFill>
              </w:rPr>
              <w:t>大涧河、黄码河、高松河</w:t>
            </w:r>
          </w:p>
        </w:tc>
        <w:tc>
          <w:tcPr>
            <w:tcW w:w="732" w:type="pct"/>
            <w:shd w:val="clear" w:color="auto" w:fill="auto"/>
            <w:vAlign w:val="center"/>
          </w:tcPr>
          <w:p w14:paraId="4673035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村级污水处理</w:t>
            </w:r>
          </w:p>
          <w:p w14:paraId="0EB73E9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设施建设项目</w:t>
            </w:r>
          </w:p>
        </w:tc>
        <w:tc>
          <w:tcPr>
            <w:tcW w:w="1875" w:type="pct"/>
            <w:shd w:val="clear" w:color="auto" w:fill="auto"/>
            <w:vAlign w:val="center"/>
          </w:tcPr>
          <w:p w14:paraId="3E48984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新建10个村级污水处理设施和管网，处理规模约0.025万吨/日。</w:t>
            </w:r>
          </w:p>
        </w:tc>
        <w:tc>
          <w:tcPr>
            <w:tcW w:w="271" w:type="pct"/>
            <w:shd w:val="clear" w:color="auto" w:fill="auto"/>
            <w:vAlign w:val="center"/>
          </w:tcPr>
          <w:p w14:paraId="566A279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2026年</w:t>
            </w:r>
          </w:p>
        </w:tc>
        <w:tc>
          <w:tcPr>
            <w:tcW w:w="234" w:type="pct"/>
            <w:shd w:val="clear" w:color="auto" w:fill="auto"/>
            <w:vAlign w:val="center"/>
          </w:tcPr>
          <w:p w14:paraId="2DCF31F2">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1B5D1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153" w:type="pct"/>
            <w:shd w:val="clear" w:color="auto" w:fill="auto"/>
            <w:vAlign w:val="center"/>
          </w:tcPr>
          <w:p w14:paraId="5E107B3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37</w:t>
            </w:r>
          </w:p>
        </w:tc>
        <w:tc>
          <w:tcPr>
            <w:tcW w:w="302" w:type="pct"/>
            <w:shd w:val="clear" w:color="auto" w:fill="auto"/>
            <w:vAlign w:val="center"/>
          </w:tcPr>
          <w:p w14:paraId="78335D2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洪泽湖</w:t>
            </w:r>
          </w:p>
        </w:tc>
        <w:tc>
          <w:tcPr>
            <w:tcW w:w="275" w:type="pct"/>
            <w:shd w:val="clear" w:color="auto" w:fill="auto"/>
            <w:vAlign w:val="center"/>
          </w:tcPr>
          <w:p w14:paraId="6F0B089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泗洪县</w:t>
            </w:r>
          </w:p>
        </w:tc>
        <w:tc>
          <w:tcPr>
            <w:tcW w:w="380" w:type="pct"/>
            <w:shd w:val="clear" w:color="auto" w:fill="auto"/>
            <w:vAlign w:val="center"/>
          </w:tcPr>
          <w:p w14:paraId="70C4D3D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龙集镇</w:t>
            </w:r>
          </w:p>
        </w:tc>
        <w:tc>
          <w:tcPr>
            <w:tcW w:w="397" w:type="pct"/>
            <w:shd w:val="clear" w:color="auto" w:fill="auto"/>
            <w:vAlign w:val="center"/>
          </w:tcPr>
          <w:p w14:paraId="0C6A430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洪泽湖宿迁片区断面</w:t>
            </w:r>
          </w:p>
        </w:tc>
        <w:tc>
          <w:tcPr>
            <w:tcW w:w="376" w:type="pct"/>
            <w:shd w:val="clear" w:color="auto" w:fill="auto"/>
            <w:vAlign w:val="center"/>
          </w:tcPr>
          <w:p w14:paraId="310725C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洪泽湖</w:t>
            </w:r>
          </w:p>
        </w:tc>
        <w:tc>
          <w:tcPr>
            <w:tcW w:w="732" w:type="pct"/>
            <w:shd w:val="clear" w:color="auto" w:fill="auto"/>
            <w:vAlign w:val="center"/>
          </w:tcPr>
          <w:p w14:paraId="5725ED6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龙集镇村庄雨污水</w:t>
            </w:r>
          </w:p>
          <w:p w14:paraId="43E1297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管网建设工程</w:t>
            </w:r>
          </w:p>
        </w:tc>
        <w:tc>
          <w:tcPr>
            <w:tcW w:w="1875" w:type="pct"/>
            <w:shd w:val="clear" w:color="auto" w:fill="auto"/>
            <w:vAlign w:val="center"/>
          </w:tcPr>
          <w:p w14:paraId="1371AE4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1.铺设（改造）东嘴社区管网。2.新建滨湖社区雨水管网。3.新建应山集中小区污水管网。4.新建侯嘴污水管网。5.建设0.02万吨/日金圩村污水处理设施和管网，配套建设尾水湿地。</w:t>
            </w:r>
          </w:p>
        </w:tc>
        <w:tc>
          <w:tcPr>
            <w:tcW w:w="271" w:type="pct"/>
            <w:shd w:val="clear" w:color="auto" w:fill="auto"/>
            <w:vAlign w:val="center"/>
          </w:tcPr>
          <w:p w14:paraId="69017B0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2026年</w:t>
            </w:r>
          </w:p>
        </w:tc>
        <w:tc>
          <w:tcPr>
            <w:tcW w:w="234" w:type="pct"/>
            <w:shd w:val="clear" w:color="auto" w:fill="auto"/>
            <w:vAlign w:val="center"/>
          </w:tcPr>
          <w:p w14:paraId="4FF3DDDC">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0D3F6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53" w:type="pct"/>
            <w:shd w:val="clear" w:color="auto" w:fill="auto"/>
            <w:vAlign w:val="center"/>
          </w:tcPr>
          <w:p w14:paraId="4EBE70E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38</w:t>
            </w:r>
          </w:p>
        </w:tc>
        <w:tc>
          <w:tcPr>
            <w:tcW w:w="302" w:type="pct"/>
            <w:shd w:val="clear" w:color="auto" w:fill="auto"/>
            <w:vAlign w:val="center"/>
          </w:tcPr>
          <w:p w14:paraId="012CB9A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275" w:type="pct"/>
            <w:shd w:val="clear" w:color="auto" w:fill="auto"/>
            <w:vAlign w:val="center"/>
          </w:tcPr>
          <w:p w14:paraId="400519E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宿豫区</w:t>
            </w:r>
          </w:p>
        </w:tc>
        <w:tc>
          <w:tcPr>
            <w:tcW w:w="380" w:type="pct"/>
            <w:shd w:val="clear" w:color="auto" w:fill="auto"/>
            <w:vAlign w:val="center"/>
          </w:tcPr>
          <w:p w14:paraId="0E6D1D3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来龙镇、大兴镇</w:t>
            </w:r>
          </w:p>
        </w:tc>
        <w:tc>
          <w:tcPr>
            <w:tcW w:w="397" w:type="pct"/>
            <w:shd w:val="clear" w:color="auto" w:fill="auto"/>
            <w:vAlign w:val="center"/>
          </w:tcPr>
          <w:p w14:paraId="0E0A392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来龙镇、大兴镇</w:t>
            </w:r>
          </w:p>
        </w:tc>
        <w:tc>
          <w:tcPr>
            <w:tcW w:w="376" w:type="pct"/>
            <w:shd w:val="clear" w:color="auto" w:fill="auto"/>
            <w:vAlign w:val="center"/>
          </w:tcPr>
          <w:p w14:paraId="02588C2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六塘河</w:t>
            </w:r>
          </w:p>
        </w:tc>
        <w:tc>
          <w:tcPr>
            <w:tcW w:w="732" w:type="pct"/>
            <w:shd w:val="clear" w:color="auto" w:fill="auto"/>
            <w:vAlign w:val="center"/>
          </w:tcPr>
          <w:p w14:paraId="0C3394E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宿豫区农村生活</w:t>
            </w:r>
          </w:p>
          <w:p w14:paraId="7C8F87B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污水治理项目</w:t>
            </w:r>
          </w:p>
        </w:tc>
        <w:tc>
          <w:tcPr>
            <w:tcW w:w="1875" w:type="pct"/>
            <w:shd w:val="clear" w:color="auto" w:fill="auto"/>
            <w:vAlign w:val="center"/>
          </w:tcPr>
          <w:p w14:paraId="069ACEE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计划建设（扩容）来龙镇南邹庄污水处理站、大兴镇卢集污水处理站，合计处理规模约0.025万吨/日。预计2026年农村生活污水治理率达65%。</w:t>
            </w:r>
          </w:p>
        </w:tc>
        <w:tc>
          <w:tcPr>
            <w:tcW w:w="271" w:type="pct"/>
            <w:shd w:val="clear" w:color="auto" w:fill="auto"/>
            <w:vAlign w:val="center"/>
          </w:tcPr>
          <w:p w14:paraId="08D4635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2026年</w:t>
            </w:r>
          </w:p>
        </w:tc>
        <w:tc>
          <w:tcPr>
            <w:tcW w:w="234" w:type="pct"/>
            <w:shd w:val="clear" w:color="auto" w:fill="auto"/>
            <w:vAlign w:val="center"/>
          </w:tcPr>
          <w:p w14:paraId="012A81EB">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37CA4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53" w:type="pct"/>
            <w:shd w:val="clear" w:color="auto" w:fill="auto"/>
            <w:vAlign w:val="center"/>
          </w:tcPr>
          <w:p w14:paraId="7825348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39</w:t>
            </w:r>
          </w:p>
        </w:tc>
        <w:tc>
          <w:tcPr>
            <w:tcW w:w="302" w:type="pct"/>
            <w:shd w:val="clear" w:color="auto" w:fill="auto"/>
            <w:vAlign w:val="center"/>
          </w:tcPr>
          <w:p w14:paraId="19653C5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西沙河</w:t>
            </w:r>
          </w:p>
        </w:tc>
        <w:tc>
          <w:tcPr>
            <w:tcW w:w="275" w:type="pct"/>
            <w:shd w:val="clear" w:color="auto" w:fill="auto"/>
            <w:vAlign w:val="center"/>
          </w:tcPr>
          <w:p w14:paraId="06060B1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宿城区</w:t>
            </w:r>
          </w:p>
        </w:tc>
        <w:tc>
          <w:tcPr>
            <w:tcW w:w="380" w:type="pct"/>
            <w:shd w:val="clear" w:color="auto" w:fill="auto"/>
            <w:vAlign w:val="center"/>
          </w:tcPr>
          <w:p w14:paraId="48F060E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埠子镇、蔡集镇</w:t>
            </w:r>
          </w:p>
        </w:tc>
        <w:tc>
          <w:tcPr>
            <w:tcW w:w="397" w:type="pct"/>
            <w:shd w:val="clear" w:color="auto" w:fill="auto"/>
            <w:vAlign w:val="center"/>
          </w:tcPr>
          <w:p w14:paraId="187FCB6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西沙河</w:t>
            </w:r>
          </w:p>
        </w:tc>
        <w:tc>
          <w:tcPr>
            <w:tcW w:w="376" w:type="pct"/>
            <w:shd w:val="clear" w:color="auto" w:fill="auto"/>
            <w:vAlign w:val="center"/>
          </w:tcPr>
          <w:p w14:paraId="69C7713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西沙河</w:t>
            </w:r>
          </w:p>
        </w:tc>
        <w:tc>
          <w:tcPr>
            <w:tcW w:w="732" w:type="pct"/>
            <w:shd w:val="clear" w:color="auto" w:fill="auto"/>
            <w:vAlign w:val="center"/>
          </w:tcPr>
          <w:p w14:paraId="2CE4546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埠子镇、蔡集镇农村生活污水处理设施建设工程</w:t>
            </w:r>
          </w:p>
        </w:tc>
        <w:tc>
          <w:tcPr>
            <w:tcW w:w="1875" w:type="pct"/>
            <w:shd w:val="clear" w:color="auto" w:fill="auto"/>
            <w:vAlign w:val="center"/>
          </w:tcPr>
          <w:p w14:paraId="7815A14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埠子镇夏庄村新建、维修污水管网4.9千米。蔡集镇田洼村铺设污水管网约5千米至污水处理站。</w:t>
            </w:r>
          </w:p>
        </w:tc>
        <w:tc>
          <w:tcPr>
            <w:tcW w:w="271" w:type="pct"/>
            <w:shd w:val="clear" w:color="auto" w:fill="auto"/>
            <w:vAlign w:val="center"/>
          </w:tcPr>
          <w:p w14:paraId="661DFCD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2025年</w:t>
            </w:r>
          </w:p>
        </w:tc>
        <w:tc>
          <w:tcPr>
            <w:tcW w:w="234" w:type="pct"/>
            <w:shd w:val="clear" w:color="auto" w:fill="auto"/>
            <w:vAlign w:val="center"/>
          </w:tcPr>
          <w:p w14:paraId="68034001">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2BEAC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5000" w:type="pct"/>
            <w:gridSpan w:val="10"/>
            <w:shd w:val="clear" w:color="auto" w:fill="auto"/>
            <w:vAlign w:val="center"/>
          </w:tcPr>
          <w:p w14:paraId="7794F6D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（四）饮用水源保护及水资源保障</w:t>
            </w:r>
          </w:p>
        </w:tc>
      </w:tr>
      <w:tr w14:paraId="09567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153" w:type="pct"/>
            <w:shd w:val="clear" w:color="auto" w:fill="auto"/>
            <w:vAlign w:val="center"/>
          </w:tcPr>
          <w:p w14:paraId="6CCF597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40</w:t>
            </w:r>
          </w:p>
        </w:tc>
        <w:tc>
          <w:tcPr>
            <w:tcW w:w="302" w:type="pct"/>
            <w:shd w:val="clear" w:color="auto" w:fill="auto"/>
            <w:vAlign w:val="center"/>
          </w:tcPr>
          <w:p w14:paraId="350A9A7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洪泽湖</w:t>
            </w:r>
          </w:p>
        </w:tc>
        <w:tc>
          <w:tcPr>
            <w:tcW w:w="275" w:type="pct"/>
            <w:shd w:val="clear" w:color="auto" w:fill="auto"/>
            <w:vAlign w:val="center"/>
          </w:tcPr>
          <w:p w14:paraId="177958D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泗洪县</w:t>
            </w:r>
          </w:p>
        </w:tc>
        <w:tc>
          <w:tcPr>
            <w:tcW w:w="380" w:type="pct"/>
            <w:shd w:val="clear" w:color="auto" w:fill="auto"/>
            <w:vAlign w:val="center"/>
          </w:tcPr>
          <w:p w14:paraId="3FBEAED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泗洪经济开发区</w:t>
            </w:r>
          </w:p>
        </w:tc>
        <w:tc>
          <w:tcPr>
            <w:tcW w:w="397" w:type="pct"/>
            <w:shd w:val="clear" w:color="auto" w:fill="auto"/>
            <w:vAlign w:val="center"/>
          </w:tcPr>
          <w:p w14:paraId="7716710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老汴河临淮乡断面濉河330省道桥断面</w:t>
            </w:r>
          </w:p>
        </w:tc>
        <w:tc>
          <w:tcPr>
            <w:tcW w:w="376" w:type="pct"/>
            <w:shd w:val="clear" w:color="auto" w:fill="auto"/>
            <w:vAlign w:val="center"/>
          </w:tcPr>
          <w:p w14:paraId="23D7421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洪泽湖</w:t>
            </w:r>
          </w:p>
        </w:tc>
        <w:tc>
          <w:tcPr>
            <w:tcW w:w="732" w:type="pct"/>
            <w:shd w:val="clear" w:color="auto" w:fill="auto"/>
            <w:vAlign w:val="center"/>
          </w:tcPr>
          <w:p w14:paraId="6871E14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污水处理厂提标</w:t>
            </w:r>
          </w:p>
          <w:p w14:paraId="08B8282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改造项目</w:t>
            </w:r>
          </w:p>
        </w:tc>
        <w:tc>
          <w:tcPr>
            <w:tcW w:w="1875" w:type="pct"/>
            <w:shd w:val="clear" w:color="auto" w:fill="auto"/>
            <w:vAlign w:val="center"/>
          </w:tcPr>
          <w:p w14:paraId="31301EC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对集泰、城北、双沟深港、双沟西南岗、界集、金锁、归仁二厂等7座污水处理厂进行提标改造。</w:t>
            </w:r>
          </w:p>
        </w:tc>
        <w:tc>
          <w:tcPr>
            <w:tcW w:w="271" w:type="pct"/>
            <w:shd w:val="clear" w:color="auto" w:fill="auto"/>
            <w:vAlign w:val="center"/>
          </w:tcPr>
          <w:p w14:paraId="0310C73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2026年</w:t>
            </w:r>
          </w:p>
        </w:tc>
        <w:tc>
          <w:tcPr>
            <w:tcW w:w="234" w:type="pct"/>
            <w:shd w:val="clear" w:color="auto" w:fill="auto"/>
            <w:vAlign w:val="center"/>
          </w:tcPr>
          <w:p w14:paraId="4C7C1810">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3BF0E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153" w:type="pct"/>
            <w:shd w:val="clear" w:color="auto" w:fill="auto"/>
            <w:vAlign w:val="center"/>
          </w:tcPr>
          <w:p w14:paraId="177EE5E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41</w:t>
            </w:r>
          </w:p>
        </w:tc>
        <w:tc>
          <w:tcPr>
            <w:tcW w:w="302" w:type="pct"/>
            <w:shd w:val="clear" w:color="auto" w:fill="auto"/>
            <w:vAlign w:val="center"/>
          </w:tcPr>
          <w:p w14:paraId="4EF4836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洪泽湖</w:t>
            </w:r>
          </w:p>
        </w:tc>
        <w:tc>
          <w:tcPr>
            <w:tcW w:w="275" w:type="pct"/>
            <w:shd w:val="clear" w:color="auto" w:fill="auto"/>
            <w:vAlign w:val="center"/>
          </w:tcPr>
          <w:p w14:paraId="68DC20E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泗阳县</w:t>
            </w:r>
          </w:p>
        </w:tc>
        <w:tc>
          <w:tcPr>
            <w:tcW w:w="380" w:type="pct"/>
            <w:shd w:val="clear" w:color="auto" w:fill="auto"/>
            <w:vAlign w:val="center"/>
          </w:tcPr>
          <w:p w14:paraId="2ED24B7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卢集镇、裴圩镇</w:t>
            </w:r>
          </w:p>
        </w:tc>
        <w:tc>
          <w:tcPr>
            <w:tcW w:w="397" w:type="pct"/>
            <w:shd w:val="clear" w:color="auto" w:fill="auto"/>
            <w:vAlign w:val="center"/>
          </w:tcPr>
          <w:p w14:paraId="68CF76D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S330高松河桥、S330黄码河桥</w:t>
            </w:r>
          </w:p>
        </w:tc>
        <w:tc>
          <w:tcPr>
            <w:tcW w:w="376" w:type="pct"/>
            <w:shd w:val="clear" w:color="auto" w:fill="auto"/>
            <w:vAlign w:val="center"/>
          </w:tcPr>
          <w:p w14:paraId="1CF4C1F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洪泽湖</w:t>
            </w:r>
          </w:p>
        </w:tc>
        <w:tc>
          <w:tcPr>
            <w:tcW w:w="732" w:type="pct"/>
            <w:shd w:val="clear" w:color="auto" w:fill="auto"/>
            <w:vAlign w:val="center"/>
          </w:tcPr>
          <w:p w14:paraId="65405DD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洪泽湖周边滞洪区</w:t>
            </w:r>
          </w:p>
          <w:p w14:paraId="7AD7DB8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建设工程</w:t>
            </w:r>
          </w:p>
        </w:tc>
        <w:tc>
          <w:tcPr>
            <w:tcW w:w="1875" w:type="pct"/>
            <w:shd w:val="clear" w:color="auto" w:fill="auto"/>
            <w:vAlign w:val="center"/>
          </w:tcPr>
          <w:p w14:paraId="7CBFE28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洪泽湖周边滞洪区建设工程：迎湖挡洪堤复堤加固12.04公里；堤后填塘固基0.61公里；新建堤顶沥青防汛道路19.17公里；挡洪堤迎水坡新建护坡17.55公里；改造通湖涵闸2座、建设跨河桥梁6座、新建2座涵洞等。</w:t>
            </w:r>
          </w:p>
        </w:tc>
        <w:tc>
          <w:tcPr>
            <w:tcW w:w="271" w:type="pct"/>
            <w:shd w:val="clear" w:color="auto" w:fill="auto"/>
            <w:vAlign w:val="center"/>
          </w:tcPr>
          <w:p w14:paraId="7C0D1FF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2026年</w:t>
            </w:r>
          </w:p>
        </w:tc>
        <w:tc>
          <w:tcPr>
            <w:tcW w:w="234" w:type="pct"/>
            <w:shd w:val="clear" w:color="auto" w:fill="auto"/>
            <w:vAlign w:val="center"/>
          </w:tcPr>
          <w:p w14:paraId="74CB1FE0">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2FB37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153" w:type="pct"/>
            <w:shd w:val="clear" w:color="auto" w:fill="auto"/>
            <w:vAlign w:val="center"/>
          </w:tcPr>
          <w:p w14:paraId="7B5EABD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42</w:t>
            </w:r>
          </w:p>
        </w:tc>
        <w:tc>
          <w:tcPr>
            <w:tcW w:w="302" w:type="pct"/>
            <w:shd w:val="clear" w:color="auto" w:fill="auto"/>
            <w:vAlign w:val="center"/>
          </w:tcPr>
          <w:p w14:paraId="3A81A24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洪泽湖</w:t>
            </w:r>
          </w:p>
        </w:tc>
        <w:tc>
          <w:tcPr>
            <w:tcW w:w="275" w:type="pct"/>
            <w:shd w:val="clear" w:color="auto" w:fill="auto"/>
            <w:vAlign w:val="center"/>
          </w:tcPr>
          <w:p w14:paraId="1A9A824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泗阳县</w:t>
            </w:r>
          </w:p>
        </w:tc>
        <w:tc>
          <w:tcPr>
            <w:tcW w:w="380" w:type="pct"/>
            <w:shd w:val="clear" w:color="auto" w:fill="auto"/>
            <w:vAlign w:val="center"/>
          </w:tcPr>
          <w:p w14:paraId="0A54CE6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卢集镇、裴圩镇、李口镇、城厢街道</w:t>
            </w:r>
          </w:p>
        </w:tc>
        <w:tc>
          <w:tcPr>
            <w:tcW w:w="397" w:type="pct"/>
            <w:shd w:val="clear" w:color="auto" w:fill="auto"/>
            <w:vAlign w:val="center"/>
          </w:tcPr>
          <w:p w14:paraId="7F1CA0B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S330高松河桥</w:t>
            </w:r>
          </w:p>
        </w:tc>
        <w:tc>
          <w:tcPr>
            <w:tcW w:w="376" w:type="pct"/>
            <w:shd w:val="clear" w:color="auto" w:fill="auto"/>
            <w:vAlign w:val="center"/>
          </w:tcPr>
          <w:p w14:paraId="095A44A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洪泽湖</w:t>
            </w:r>
          </w:p>
        </w:tc>
        <w:tc>
          <w:tcPr>
            <w:tcW w:w="732" w:type="pct"/>
            <w:shd w:val="clear" w:color="auto" w:fill="auto"/>
            <w:vAlign w:val="center"/>
          </w:tcPr>
          <w:p w14:paraId="6268102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高松河整治工程</w:t>
            </w:r>
          </w:p>
        </w:tc>
        <w:tc>
          <w:tcPr>
            <w:tcW w:w="1875" w:type="pct"/>
            <w:shd w:val="clear" w:color="auto" w:fill="auto"/>
            <w:vAlign w:val="center"/>
          </w:tcPr>
          <w:p w14:paraId="68489D1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高松河整治工程：涉及我县卢集镇、裴圩镇、李口镇和城厢街道等，河道疏浚22.94千米，建设岸坡防护5.2千米，加固堤防11.326千米，恢复防汛道路2千米，配套沿线建筑物11座。</w:t>
            </w:r>
          </w:p>
        </w:tc>
        <w:tc>
          <w:tcPr>
            <w:tcW w:w="271" w:type="pct"/>
            <w:shd w:val="clear" w:color="auto" w:fill="auto"/>
            <w:vAlign w:val="center"/>
          </w:tcPr>
          <w:p w14:paraId="138FACE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2026年</w:t>
            </w:r>
          </w:p>
        </w:tc>
        <w:tc>
          <w:tcPr>
            <w:tcW w:w="234" w:type="pct"/>
            <w:shd w:val="clear" w:color="auto" w:fill="auto"/>
            <w:vAlign w:val="center"/>
          </w:tcPr>
          <w:p w14:paraId="1D3DB572">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6F3F2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153" w:type="pct"/>
            <w:shd w:val="clear" w:color="auto" w:fill="auto"/>
            <w:vAlign w:val="center"/>
          </w:tcPr>
          <w:p w14:paraId="571D196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43</w:t>
            </w:r>
          </w:p>
        </w:tc>
        <w:tc>
          <w:tcPr>
            <w:tcW w:w="302" w:type="pct"/>
            <w:shd w:val="clear" w:color="auto" w:fill="auto"/>
            <w:vAlign w:val="center"/>
          </w:tcPr>
          <w:p w14:paraId="59155BF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骆马湖</w:t>
            </w:r>
          </w:p>
        </w:tc>
        <w:tc>
          <w:tcPr>
            <w:tcW w:w="275" w:type="pct"/>
            <w:shd w:val="clear" w:color="auto" w:fill="auto"/>
            <w:vAlign w:val="center"/>
          </w:tcPr>
          <w:p w14:paraId="7683DAB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湖滨新区</w:t>
            </w:r>
          </w:p>
        </w:tc>
        <w:tc>
          <w:tcPr>
            <w:tcW w:w="380" w:type="pct"/>
            <w:shd w:val="clear" w:color="auto" w:fill="auto"/>
            <w:vAlign w:val="center"/>
          </w:tcPr>
          <w:p w14:paraId="3956B46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晓店街道</w:t>
            </w:r>
          </w:p>
        </w:tc>
        <w:tc>
          <w:tcPr>
            <w:tcW w:w="397" w:type="pct"/>
            <w:shd w:val="clear" w:color="auto" w:fill="auto"/>
            <w:vAlign w:val="center"/>
          </w:tcPr>
          <w:p w14:paraId="5E6F0F2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骆马湖</w:t>
            </w:r>
          </w:p>
        </w:tc>
        <w:tc>
          <w:tcPr>
            <w:tcW w:w="376" w:type="pct"/>
            <w:shd w:val="clear" w:color="auto" w:fill="auto"/>
            <w:vAlign w:val="center"/>
          </w:tcPr>
          <w:p w14:paraId="6DF8B44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骆马湖</w:t>
            </w:r>
          </w:p>
        </w:tc>
        <w:tc>
          <w:tcPr>
            <w:tcW w:w="732" w:type="pct"/>
            <w:shd w:val="clear" w:color="auto" w:fill="auto"/>
            <w:vAlign w:val="center"/>
          </w:tcPr>
          <w:p w14:paraId="2CF6985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骆马湖东岸河道</w:t>
            </w:r>
          </w:p>
          <w:p w14:paraId="0A94943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治理工程</w:t>
            </w:r>
          </w:p>
        </w:tc>
        <w:tc>
          <w:tcPr>
            <w:tcW w:w="1875" w:type="pct"/>
            <w:shd w:val="clear" w:color="auto" w:fill="auto"/>
            <w:vAlign w:val="center"/>
          </w:tcPr>
          <w:p w14:paraId="4E9BC9F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骆马湖东岸河道治理工程：治理河道5条、共计8.7千米，拆建、新建节点建筑物6座和沿线排涝沟疏浚及配套建筑物。其中，渔舟路排涝沟治理长度2.4千米，蔡圩路边沟治理长度1.0千米，迎宾大道排涝沟治理长度2.0千米，发展大道排涝沟治理长2.0千米，博学路排涝沟治理长度1.3千米，实施水保、环保等工程。</w:t>
            </w:r>
          </w:p>
        </w:tc>
        <w:tc>
          <w:tcPr>
            <w:tcW w:w="271" w:type="pct"/>
            <w:shd w:val="clear" w:color="auto" w:fill="auto"/>
            <w:vAlign w:val="center"/>
          </w:tcPr>
          <w:p w14:paraId="31FF2D0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2025年</w:t>
            </w:r>
          </w:p>
        </w:tc>
        <w:tc>
          <w:tcPr>
            <w:tcW w:w="234" w:type="pct"/>
            <w:shd w:val="clear" w:color="auto" w:fill="auto"/>
            <w:vAlign w:val="center"/>
          </w:tcPr>
          <w:p w14:paraId="23160773">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2D8E5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000" w:type="pct"/>
            <w:gridSpan w:val="10"/>
            <w:shd w:val="clear" w:color="auto" w:fill="auto"/>
            <w:vAlign w:val="center"/>
          </w:tcPr>
          <w:p w14:paraId="6CB325E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（五）水生态保护修复</w:t>
            </w:r>
          </w:p>
        </w:tc>
      </w:tr>
      <w:tr w14:paraId="029A7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153" w:type="pct"/>
            <w:shd w:val="clear" w:color="auto" w:fill="auto"/>
            <w:vAlign w:val="center"/>
          </w:tcPr>
          <w:p w14:paraId="6D56EED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44</w:t>
            </w:r>
          </w:p>
        </w:tc>
        <w:tc>
          <w:tcPr>
            <w:tcW w:w="302" w:type="pct"/>
            <w:shd w:val="clear" w:color="auto" w:fill="auto"/>
            <w:vAlign w:val="center"/>
          </w:tcPr>
          <w:p w14:paraId="0C4C7A5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洪泽湖</w:t>
            </w:r>
          </w:p>
        </w:tc>
        <w:tc>
          <w:tcPr>
            <w:tcW w:w="275" w:type="pct"/>
            <w:shd w:val="clear" w:color="auto" w:fill="auto"/>
            <w:vAlign w:val="center"/>
          </w:tcPr>
          <w:p w14:paraId="26CDE8D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泗洪县</w:t>
            </w:r>
          </w:p>
        </w:tc>
        <w:tc>
          <w:tcPr>
            <w:tcW w:w="380" w:type="pct"/>
            <w:shd w:val="clear" w:color="auto" w:fill="auto"/>
            <w:vAlign w:val="center"/>
          </w:tcPr>
          <w:p w14:paraId="6F3FB36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龙集镇</w:t>
            </w:r>
          </w:p>
        </w:tc>
        <w:tc>
          <w:tcPr>
            <w:tcW w:w="397" w:type="pct"/>
            <w:shd w:val="clear" w:color="auto" w:fill="auto"/>
            <w:vAlign w:val="center"/>
          </w:tcPr>
          <w:p w14:paraId="46C55D7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洪泽湖宿迁片区断面</w:t>
            </w:r>
          </w:p>
        </w:tc>
        <w:tc>
          <w:tcPr>
            <w:tcW w:w="376" w:type="pct"/>
            <w:shd w:val="clear" w:color="auto" w:fill="auto"/>
            <w:vAlign w:val="center"/>
          </w:tcPr>
          <w:p w14:paraId="1EAFA4F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洪泽湖</w:t>
            </w:r>
          </w:p>
        </w:tc>
        <w:tc>
          <w:tcPr>
            <w:tcW w:w="732" w:type="pct"/>
            <w:shd w:val="clear" w:color="auto" w:fill="auto"/>
            <w:vAlign w:val="center"/>
          </w:tcPr>
          <w:p w14:paraId="7AC9E48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泗洪县（龙集镇）生态缓冲带建设（一期）</w:t>
            </w:r>
          </w:p>
          <w:p w14:paraId="07AD4CD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工程</w:t>
            </w:r>
          </w:p>
        </w:tc>
        <w:tc>
          <w:tcPr>
            <w:tcW w:w="1875" w:type="pct"/>
            <w:shd w:val="clear" w:color="auto" w:fill="auto"/>
            <w:vAlign w:val="center"/>
          </w:tcPr>
          <w:p w14:paraId="63A33D2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泗洪县（龙集镇）生态缓冲带建设（一期）工程：在洪泽湖龙集镇建设1000亩生态缓冲带，对孙庄、金圩、勒东等20000亩农田退水进行净化，提升入洪泽湖水质。对吴集引河、袁庄电站引河等河道进行清淤疏浚，种植挺水、沉水植物，恢复河道生态功能，降低入洪泽湖水污染物。</w:t>
            </w:r>
          </w:p>
        </w:tc>
        <w:tc>
          <w:tcPr>
            <w:tcW w:w="271" w:type="pct"/>
            <w:shd w:val="clear" w:color="auto" w:fill="auto"/>
            <w:vAlign w:val="center"/>
          </w:tcPr>
          <w:p w14:paraId="4429D0B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2025年</w:t>
            </w:r>
          </w:p>
        </w:tc>
        <w:tc>
          <w:tcPr>
            <w:tcW w:w="234" w:type="pct"/>
            <w:shd w:val="clear" w:color="auto" w:fill="auto"/>
            <w:vAlign w:val="center"/>
          </w:tcPr>
          <w:p w14:paraId="04BBB12F">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25A92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jc w:val="center"/>
        </w:trPr>
        <w:tc>
          <w:tcPr>
            <w:tcW w:w="153" w:type="pct"/>
            <w:shd w:val="clear" w:color="auto" w:fill="auto"/>
            <w:vAlign w:val="center"/>
          </w:tcPr>
          <w:p w14:paraId="4ECBD56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45</w:t>
            </w:r>
          </w:p>
        </w:tc>
        <w:tc>
          <w:tcPr>
            <w:tcW w:w="302" w:type="pct"/>
            <w:shd w:val="clear" w:color="auto" w:fill="auto"/>
            <w:vAlign w:val="center"/>
          </w:tcPr>
          <w:p w14:paraId="6C51A66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洪泽湖</w:t>
            </w:r>
          </w:p>
        </w:tc>
        <w:tc>
          <w:tcPr>
            <w:tcW w:w="275" w:type="pct"/>
            <w:shd w:val="clear" w:color="auto" w:fill="auto"/>
            <w:vAlign w:val="center"/>
          </w:tcPr>
          <w:p w14:paraId="514728A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宿城区</w:t>
            </w:r>
          </w:p>
        </w:tc>
        <w:tc>
          <w:tcPr>
            <w:tcW w:w="380" w:type="pct"/>
            <w:shd w:val="clear" w:color="auto" w:fill="auto"/>
            <w:vAlign w:val="center"/>
          </w:tcPr>
          <w:p w14:paraId="408A3CC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中扬镇</w:t>
            </w:r>
          </w:p>
        </w:tc>
        <w:tc>
          <w:tcPr>
            <w:tcW w:w="397" w:type="pct"/>
            <w:shd w:val="clear" w:color="auto" w:fill="auto"/>
            <w:vAlign w:val="center"/>
          </w:tcPr>
          <w:p w14:paraId="40277EF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洪泽湖</w:t>
            </w:r>
          </w:p>
        </w:tc>
        <w:tc>
          <w:tcPr>
            <w:tcW w:w="376" w:type="pct"/>
            <w:shd w:val="clear" w:color="auto" w:fill="auto"/>
            <w:vAlign w:val="center"/>
          </w:tcPr>
          <w:p w14:paraId="78AF25B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洪泽湖</w:t>
            </w:r>
          </w:p>
        </w:tc>
        <w:tc>
          <w:tcPr>
            <w:tcW w:w="732" w:type="pct"/>
            <w:shd w:val="clear" w:color="auto" w:fill="auto"/>
            <w:vAlign w:val="center"/>
          </w:tcPr>
          <w:p w14:paraId="6E38494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洪泽湖退圩还湖工程</w:t>
            </w:r>
          </w:p>
        </w:tc>
        <w:tc>
          <w:tcPr>
            <w:tcW w:w="1875" w:type="pct"/>
            <w:shd w:val="clear" w:color="auto" w:fill="auto"/>
            <w:vAlign w:val="center"/>
          </w:tcPr>
          <w:p w14:paraId="1799EDB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清退圈圩养殖面积2.685万亩，生态缓坡带修复11.4公里，聚泥成岛1处面积1500亩。</w:t>
            </w:r>
          </w:p>
        </w:tc>
        <w:tc>
          <w:tcPr>
            <w:tcW w:w="271" w:type="pct"/>
            <w:shd w:val="clear" w:color="auto" w:fill="auto"/>
            <w:vAlign w:val="center"/>
          </w:tcPr>
          <w:p w14:paraId="554D928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2027年</w:t>
            </w:r>
          </w:p>
        </w:tc>
        <w:tc>
          <w:tcPr>
            <w:tcW w:w="234" w:type="pct"/>
            <w:shd w:val="clear" w:color="auto" w:fill="auto"/>
            <w:vAlign w:val="center"/>
          </w:tcPr>
          <w:p w14:paraId="6D2050D5">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546C6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jc w:val="center"/>
        </w:trPr>
        <w:tc>
          <w:tcPr>
            <w:tcW w:w="153" w:type="pct"/>
            <w:shd w:val="clear" w:color="auto" w:fill="auto"/>
            <w:vAlign w:val="center"/>
          </w:tcPr>
          <w:p w14:paraId="3858E3F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46</w:t>
            </w:r>
          </w:p>
        </w:tc>
        <w:tc>
          <w:tcPr>
            <w:tcW w:w="302" w:type="pct"/>
            <w:shd w:val="clear" w:color="auto" w:fill="auto"/>
            <w:vAlign w:val="center"/>
          </w:tcPr>
          <w:p w14:paraId="690C6D5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骆马湖</w:t>
            </w:r>
          </w:p>
        </w:tc>
        <w:tc>
          <w:tcPr>
            <w:tcW w:w="275" w:type="pct"/>
            <w:shd w:val="clear" w:color="auto" w:fill="auto"/>
            <w:vAlign w:val="center"/>
          </w:tcPr>
          <w:p w14:paraId="65DED92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湖滨新区</w:t>
            </w:r>
          </w:p>
        </w:tc>
        <w:tc>
          <w:tcPr>
            <w:tcW w:w="380" w:type="pct"/>
            <w:shd w:val="clear" w:color="auto" w:fill="auto"/>
            <w:vAlign w:val="center"/>
          </w:tcPr>
          <w:p w14:paraId="7075DBF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皂河镇</w:t>
            </w:r>
          </w:p>
        </w:tc>
        <w:tc>
          <w:tcPr>
            <w:tcW w:w="397" w:type="pct"/>
            <w:shd w:val="clear" w:color="auto" w:fill="auto"/>
            <w:vAlign w:val="center"/>
          </w:tcPr>
          <w:p w14:paraId="496BAEA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骆马湖</w:t>
            </w:r>
          </w:p>
        </w:tc>
        <w:tc>
          <w:tcPr>
            <w:tcW w:w="376" w:type="pct"/>
            <w:shd w:val="clear" w:color="auto" w:fill="auto"/>
            <w:vAlign w:val="center"/>
          </w:tcPr>
          <w:p w14:paraId="7DC3612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骆马湖</w:t>
            </w:r>
          </w:p>
        </w:tc>
        <w:tc>
          <w:tcPr>
            <w:tcW w:w="732" w:type="pct"/>
            <w:shd w:val="clear" w:color="auto" w:fill="auto"/>
            <w:vAlign w:val="center"/>
          </w:tcPr>
          <w:p w14:paraId="3DA4CC7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宿迁市三里湿地退圩还湖及生态修复工程、宿迁市湖滨新区山水工程（骆马湖110公顷退圩还湖工程）</w:t>
            </w:r>
          </w:p>
        </w:tc>
        <w:tc>
          <w:tcPr>
            <w:tcW w:w="1875" w:type="pct"/>
            <w:shd w:val="clear" w:color="auto" w:fill="auto"/>
            <w:vAlign w:val="center"/>
          </w:tcPr>
          <w:p w14:paraId="2F1AB69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迁市三里湿地退圩还湖及生态修复工程、宿迁市湖滨新区山水工程（骆马湖110公顷退圩还湖工程）。实施退圩还湖、还湿工程，恢复湖区生态。挖除圩埂约7.29万立方米，退还湖区水面127.64公顷，对原鱼塘底泥实施生态清淤9.16万立方米，修复消落带、水生植物及复层绿化6.84万平方米，护坡绿化4.28万平方米。实施退圩还湖、生态修复，主要铲除圩埂10.55千米，释放防洪库容15.61万立方米，退还湖区水面110公顷；利用保留圩埂修建生态步道3.24千米，修建连通涵4处；对保留圩埂迎湖岸坡使用格宾网箱进行防护2.39千米；通过微地形整理，修复消落带及复层绿化6.48万平方米，水生植物12.08万平方米，护坡绿化2.77万平方米。</w:t>
            </w:r>
          </w:p>
        </w:tc>
        <w:tc>
          <w:tcPr>
            <w:tcW w:w="271" w:type="pct"/>
            <w:shd w:val="clear" w:color="auto" w:fill="auto"/>
            <w:vAlign w:val="center"/>
          </w:tcPr>
          <w:p w14:paraId="0394BD9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2025年</w:t>
            </w:r>
          </w:p>
        </w:tc>
        <w:tc>
          <w:tcPr>
            <w:tcW w:w="234" w:type="pct"/>
            <w:shd w:val="clear" w:color="auto" w:fill="auto"/>
            <w:vAlign w:val="center"/>
          </w:tcPr>
          <w:p w14:paraId="6B075855">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1AD1C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53" w:type="pct"/>
            <w:shd w:val="clear" w:color="auto" w:fill="auto"/>
            <w:vAlign w:val="center"/>
          </w:tcPr>
          <w:p w14:paraId="70D90D3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47</w:t>
            </w:r>
          </w:p>
        </w:tc>
        <w:tc>
          <w:tcPr>
            <w:tcW w:w="302" w:type="pct"/>
            <w:shd w:val="clear" w:color="auto" w:fill="auto"/>
            <w:vAlign w:val="center"/>
          </w:tcPr>
          <w:p w14:paraId="41368B8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骆马湖</w:t>
            </w:r>
          </w:p>
        </w:tc>
        <w:tc>
          <w:tcPr>
            <w:tcW w:w="275" w:type="pct"/>
            <w:shd w:val="clear" w:color="auto" w:fill="auto"/>
            <w:vAlign w:val="center"/>
          </w:tcPr>
          <w:p w14:paraId="79DBD65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经开区</w:t>
            </w:r>
          </w:p>
        </w:tc>
        <w:tc>
          <w:tcPr>
            <w:tcW w:w="380" w:type="pct"/>
            <w:shd w:val="clear" w:color="auto" w:fill="auto"/>
            <w:vAlign w:val="center"/>
          </w:tcPr>
          <w:p w14:paraId="6A5E818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经开区</w:t>
            </w:r>
          </w:p>
        </w:tc>
        <w:tc>
          <w:tcPr>
            <w:tcW w:w="397" w:type="pct"/>
            <w:shd w:val="clear" w:color="auto" w:fill="auto"/>
            <w:vAlign w:val="center"/>
          </w:tcPr>
          <w:p w14:paraId="21A5DA2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西民便河</w:t>
            </w:r>
          </w:p>
        </w:tc>
        <w:tc>
          <w:tcPr>
            <w:tcW w:w="376" w:type="pct"/>
            <w:shd w:val="clear" w:color="auto" w:fill="auto"/>
            <w:vAlign w:val="center"/>
          </w:tcPr>
          <w:p w14:paraId="42E6B24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洪泽湖</w:t>
            </w:r>
          </w:p>
        </w:tc>
        <w:tc>
          <w:tcPr>
            <w:tcW w:w="732" w:type="pct"/>
            <w:shd w:val="clear" w:color="auto" w:fill="auto"/>
            <w:vAlign w:val="center"/>
          </w:tcPr>
          <w:p w14:paraId="45EA76F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河西污水处理厂</w:t>
            </w:r>
          </w:p>
          <w:p w14:paraId="3CC1DF9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尾水湿地净化工程</w:t>
            </w:r>
          </w:p>
        </w:tc>
        <w:tc>
          <w:tcPr>
            <w:tcW w:w="1875" w:type="pct"/>
            <w:shd w:val="clear" w:color="auto" w:fill="auto"/>
            <w:vAlign w:val="center"/>
          </w:tcPr>
          <w:p w14:paraId="5CCB4AF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河西污水处理厂尾水湿地净化工程，对河西污水处理厂尾水进一步深度处理，建设10万吨/日规模尾水湿地。</w:t>
            </w:r>
          </w:p>
        </w:tc>
        <w:tc>
          <w:tcPr>
            <w:tcW w:w="271" w:type="pct"/>
            <w:shd w:val="clear" w:color="auto" w:fill="auto"/>
            <w:vAlign w:val="center"/>
          </w:tcPr>
          <w:p w14:paraId="0D73476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2025年</w:t>
            </w:r>
          </w:p>
        </w:tc>
        <w:tc>
          <w:tcPr>
            <w:tcW w:w="234" w:type="pct"/>
            <w:shd w:val="clear" w:color="auto" w:fill="auto"/>
            <w:vAlign w:val="center"/>
          </w:tcPr>
          <w:p w14:paraId="673DC6A7">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07CC0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53" w:type="pct"/>
            <w:shd w:val="clear" w:color="auto" w:fill="auto"/>
            <w:vAlign w:val="center"/>
          </w:tcPr>
          <w:p w14:paraId="6839AA5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48</w:t>
            </w:r>
          </w:p>
        </w:tc>
        <w:tc>
          <w:tcPr>
            <w:tcW w:w="302" w:type="pct"/>
            <w:shd w:val="clear" w:color="auto" w:fill="auto"/>
            <w:vAlign w:val="center"/>
          </w:tcPr>
          <w:p w14:paraId="2752F8F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沂南河</w:t>
            </w:r>
          </w:p>
        </w:tc>
        <w:tc>
          <w:tcPr>
            <w:tcW w:w="275" w:type="pct"/>
            <w:shd w:val="clear" w:color="auto" w:fill="auto"/>
            <w:vAlign w:val="center"/>
          </w:tcPr>
          <w:p w14:paraId="5F96B34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沭阳县</w:t>
            </w:r>
          </w:p>
        </w:tc>
        <w:tc>
          <w:tcPr>
            <w:tcW w:w="380" w:type="pct"/>
            <w:shd w:val="clear" w:color="auto" w:fill="auto"/>
            <w:vAlign w:val="center"/>
          </w:tcPr>
          <w:p w14:paraId="7B58E43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梦溪街道</w:t>
            </w:r>
          </w:p>
        </w:tc>
        <w:tc>
          <w:tcPr>
            <w:tcW w:w="397" w:type="pct"/>
            <w:shd w:val="clear" w:color="auto" w:fill="auto"/>
            <w:vAlign w:val="center"/>
          </w:tcPr>
          <w:p w14:paraId="1D3A1FE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大六湖</w:t>
            </w:r>
          </w:p>
        </w:tc>
        <w:tc>
          <w:tcPr>
            <w:tcW w:w="376" w:type="pct"/>
            <w:shd w:val="clear" w:color="auto" w:fill="auto"/>
            <w:vAlign w:val="center"/>
          </w:tcPr>
          <w:p w14:paraId="4A0F513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沂南河</w:t>
            </w:r>
          </w:p>
        </w:tc>
        <w:tc>
          <w:tcPr>
            <w:tcW w:w="732" w:type="pct"/>
            <w:shd w:val="clear" w:color="auto" w:fill="auto"/>
            <w:vAlign w:val="center"/>
          </w:tcPr>
          <w:p w14:paraId="0774179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沭阳县城南污水处理厂扩建工程配套生态安全缓冲区</w:t>
            </w:r>
          </w:p>
        </w:tc>
        <w:tc>
          <w:tcPr>
            <w:tcW w:w="1875" w:type="pct"/>
            <w:shd w:val="clear" w:color="auto" w:fill="auto"/>
            <w:vAlign w:val="center"/>
          </w:tcPr>
          <w:p w14:paraId="1810E29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本工程为沭阳城南污水处理厂扩建工程配套项目，将尾水导入景观生态湿地进行净化，处理后排入沂南河。设计规模2000吨/天。</w:t>
            </w:r>
          </w:p>
        </w:tc>
        <w:tc>
          <w:tcPr>
            <w:tcW w:w="271" w:type="pct"/>
            <w:shd w:val="clear" w:color="auto" w:fill="auto"/>
            <w:vAlign w:val="center"/>
          </w:tcPr>
          <w:p w14:paraId="2569D98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2025年</w:t>
            </w:r>
          </w:p>
        </w:tc>
        <w:tc>
          <w:tcPr>
            <w:tcW w:w="234" w:type="pct"/>
            <w:shd w:val="clear" w:color="auto" w:fill="auto"/>
            <w:vAlign w:val="center"/>
          </w:tcPr>
          <w:p w14:paraId="765339D3">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7453B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53" w:type="pct"/>
            <w:shd w:val="clear" w:color="auto" w:fill="auto"/>
            <w:vAlign w:val="center"/>
          </w:tcPr>
          <w:p w14:paraId="55103FC0">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49</w:t>
            </w:r>
          </w:p>
        </w:tc>
        <w:tc>
          <w:tcPr>
            <w:tcW w:w="302" w:type="pct"/>
            <w:shd w:val="clear" w:color="auto" w:fill="auto"/>
            <w:vAlign w:val="center"/>
          </w:tcPr>
          <w:p w14:paraId="725E548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洪泽湖</w:t>
            </w:r>
          </w:p>
        </w:tc>
        <w:tc>
          <w:tcPr>
            <w:tcW w:w="275" w:type="pct"/>
            <w:shd w:val="clear" w:color="auto" w:fill="auto"/>
            <w:vAlign w:val="center"/>
          </w:tcPr>
          <w:p w14:paraId="1D05075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泗阳县</w:t>
            </w:r>
          </w:p>
        </w:tc>
        <w:tc>
          <w:tcPr>
            <w:tcW w:w="380" w:type="pct"/>
            <w:shd w:val="clear" w:color="auto" w:fill="auto"/>
            <w:vAlign w:val="center"/>
          </w:tcPr>
          <w:p w14:paraId="754FC9C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高新区</w:t>
            </w:r>
          </w:p>
        </w:tc>
        <w:tc>
          <w:tcPr>
            <w:tcW w:w="397" w:type="pct"/>
            <w:shd w:val="clear" w:color="auto" w:fill="auto"/>
            <w:vAlign w:val="center"/>
          </w:tcPr>
          <w:p w14:paraId="22DAF7A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S330成子河桥</w:t>
            </w:r>
          </w:p>
        </w:tc>
        <w:tc>
          <w:tcPr>
            <w:tcW w:w="376" w:type="pct"/>
            <w:shd w:val="clear" w:color="auto" w:fill="auto"/>
            <w:vAlign w:val="center"/>
          </w:tcPr>
          <w:p w14:paraId="5D8D427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洪泽湖</w:t>
            </w:r>
          </w:p>
        </w:tc>
        <w:tc>
          <w:tcPr>
            <w:tcW w:w="732" w:type="pct"/>
            <w:shd w:val="clear" w:color="auto" w:fill="auto"/>
            <w:vAlign w:val="center"/>
          </w:tcPr>
          <w:p w14:paraId="5396D44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高新区污水处理厂</w:t>
            </w:r>
          </w:p>
          <w:p w14:paraId="6E69D5E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一期尾水湿地生态安全缓冲区</w:t>
            </w:r>
          </w:p>
        </w:tc>
        <w:tc>
          <w:tcPr>
            <w:tcW w:w="1875" w:type="pct"/>
            <w:shd w:val="clear" w:color="auto" w:fill="auto"/>
            <w:vAlign w:val="center"/>
          </w:tcPr>
          <w:p w14:paraId="5DB40C3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计划建设尾水湿地面积约60亩，采用表流湿地工艺，尾水经净化后提升水质类别。</w:t>
            </w:r>
          </w:p>
        </w:tc>
        <w:tc>
          <w:tcPr>
            <w:tcW w:w="271" w:type="pct"/>
            <w:shd w:val="clear" w:color="auto" w:fill="auto"/>
            <w:vAlign w:val="center"/>
          </w:tcPr>
          <w:p w14:paraId="47ACD37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2025年</w:t>
            </w:r>
          </w:p>
        </w:tc>
        <w:tc>
          <w:tcPr>
            <w:tcW w:w="234" w:type="pct"/>
            <w:shd w:val="clear" w:color="auto" w:fill="auto"/>
            <w:vAlign w:val="center"/>
          </w:tcPr>
          <w:p w14:paraId="72D2A2ED">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20059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153" w:type="pct"/>
            <w:shd w:val="clear" w:color="auto" w:fill="auto"/>
            <w:vAlign w:val="center"/>
          </w:tcPr>
          <w:p w14:paraId="1FE5487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50</w:t>
            </w:r>
          </w:p>
        </w:tc>
        <w:tc>
          <w:tcPr>
            <w:tcW w:w="302" w:type="pct"/>
            <w:shd w:val="clear" w:color="auto" w:fill="auto"/>
            <w:vAlign w:val="center"/>
          </w:tcPr>
          <w:p w14:paraId="24EE1E0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新汴河</w:t>
            </w:r>
          </w:p>
        </w:tc>
        <w:tc>
          <w:tcPr>
            <w:tcW w:w="275" w:type="pct"/>
            <w:shd w:val="clear" w:color="auto" w:fill="auto"/>
            <w:vAlign w:val="center"/>
          </w:tcPr>
          <w:p w14:paraId="4CE90D1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泗洪县</w:t>
            </w:r>
          </w:p>
        </w:tc>
        <w:tc>
          <w:tcPr>
            <w:tcW w:w="380" w:type="pct"/>
            <w:shd w:val="clear" w:color="auto" w:fill="auto"/>
            <w:vAlign w:val="center"/>
          </w:tcPr>
          <w:p w14:paraId="034DCBBF">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瑶沟乡</w:t>
            </w:r>
          </w:p>
        </w:tc>
        <w:tc>
          <w:tcPr>
            <w:tcW w:w="397" w:type="pct"/>
            <w:shd w:val="clear" w:color="auto" w:fill="auto"/>
            <w:vAlign w:val="center"/>
          </w:tcPr>
          <w:p w14:paraId="44D74A7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新汴河二甲付断面</w:t>
            </w:r>
          </w:p>
        </w:tc>
        <w:tc>
          <w:tcPr>
            <w:tcW w:w="376" w:type="pct"/>
            <w:shd w:val="clear" w:color="auto" w:fill="auto"/>
            <w:vAlign w:val="center"/>
          </w:tcPr>
          <w:p w14:paraId="78BB0BA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洪泽湖</w:t>
            </w:r>
          </w:p>
        </w:tc>
        <w:tc>
          <w:tcPr>
            <w:tcW w:w="732" w:type="pct"/>
            <w:shd w:val="clear" w:color="auto" w:fill="auto"/>
            <w:vAlign w:val="center"/>
          </w:tcPr>
          <w:p w14:paraId="03E0787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新汴河流域生态</w:t>
            </w:r>
          </w:p>
          <w:p w14:paraId="405B3ED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修复工程</w:t>
            </w:r>
          </w:p>
        </w:tc>
        <w:tc>
          <w:tcPr>
            <w:tcW w:w="1875" w:type="pct"/>
            <w:shd w:val="clear" w:color="auto" w:fill="auto"/>
            <w:vAlign w:val="center"/>
          </w:tcPr>
          <w:p w14:paraId="35FC443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在东小河等新汴河支流上设置漂浮移动湿地0.03公顷、生态浮岛、人工水下森林、沉水植物1.5公顷、微生态调控5.6公顷、水生生物调控5.6公顷、底质改良1500kg，设备购置与安装。</w:t>
            </w:r>
          </w:p>
        </w:tc>
        <w:tc>
          <w:tcPr>
            <w:tcW w:w="271" w:type="pct"/>
            <w:shd w:val="clear" w:color="auto" w:fill="auto"/>
            <w:vAlign w:val="center"/>
          </w:tcPr>
          <w:p w14:paraId="61F0921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2025年</w:t>
            </w:r>
          </w:p>
        </w:tc>
        <w:tc>
          <w:tcPr>
            <w:tcW w:w="234" w:type="pct"/>
            <w:shd w:val="clear" w:color="auto" w:fill="auto"/>
            <w:vAlign w:val="center"/>
          </w:tcPr>
          <w:p w14:paraId="5CF9B859">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3FCB7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53" w:type="pct"/>
            <w:shd w:val="clear" w:color="auto" w:fill="auto"/>
            <w:vAlign w:val="center"/>
          </w:tcPr>
          <w:p w14:paraId="703EEE0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51</w:t>
            </w:r>
          </w:p>
        </w:tc>
        <w:tc>
          <w:tcPr>
            <w:tcW w:w="302" w:type="pct"/>
            <w:shd w:val="clear" w:color="auto" w:fill="auto"/>
            <w:vAlign w:val="center"/>
          </w:tcPr>
          <w:p w14:paraId="658330C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老汴河</w:t>
            </w:r>
          </w:p>
        </w:tc>
        <w:tc>
          <w:tcPr>
            <w:tcW w:w="275" w:type="pct"/>
            <w:shd w:val="clear" w:color="auto" w:fill="auto"/>
            <w:vAlign w:val="center"/>
          </w:tcPr>
          <w:p w14:paraId="03D3D50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泗洪县</w:t>
            </w:r>
          </w:p>
        </w:tc>
        <w:tc>
          <w:tcPr>
            <w:tcW w:w="380" w:type="pct"/>
            <w:shd w:val="clear" w:color="auto" w:fill="auto"/>
            <w:vAlign w:val="center"/>
          </w:tcPr>
          <w:p w14:paraId="6E6400C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石集乡</w:t>
            </w:r>
          </w:p>
        </w:tc>
        <w:tc>
          <w:tcPr>
            <w:tcW w:w="397" w:type="pct"/>
            <w:shd w:val="clear" w:color="auto" w:fill="auto"/>
            <w:vAlign w:val="center"/>
          </w:tcPr>
          <w:p w14:paraId="2353C66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老汴河临淮乡断面</w:t>
            </w:r>
          </w:p>
        </w:tc>
        <w:tc>
          <w:tcPr>
            <w:tcW w:w="376" w:type="pct"/>
            <w:shd w:val="clear" w:color="auto" w:fill="auto"/>
            <w:vAlign w:val="center"/>
          </w:tcPr>
          <w:p w14:paraId="29C49BD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洪泽湖</w:t>
            </w:r>
          </w:p>
        </w:tc>
        <w:tc>
          <w:tcPr>
            <w:tcW w:w="732" w:type="pct"/>
            <w:shd w:val="clear" w:color="auto" w:fill="auto"/>
            <w:vAlign w:val="center"/>
          </w:tcPr>
          <w:p w14:paraId="3A52196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石集乡航道河</w:t>
            </w:r>
          </w:p>
          <w:p w14:paraId="107AA32B">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生态河道建设工程</w:t>
            </w:r>
          </w:p>
        </w:tc>
        <w:tc>
          <w:tcPr>
            <w:tcW w:w="1875" w:type="pct"/>
            <w:shd w:val="clear" w:color="auto" w:fill="auto"/>
            <w:vAlign w:val="center"/>
          </w:tcPr>
          <w:p w14:paraId="342402E3">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航道河连通老汴河和西溧河，贯穿集镇区，清淤约30000立方，铺设管网约1000米，生态浮岛约300平方米。</w:t>
            </w:r>
          </w:p>
        </w:tc>
        <w:tc>
          <w:tcPr>
            <w:tcW w:w="271" w:type="pct"/>
            <w:shd w:val="clear" w:color="auto" w:fill="auto"/>
            <w:vAlign w:val="center"/>
          </w:tcPr>
          <w:p w14:paraId="05AD6FC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2025年</w:t>
            </w:r>
          </w:p>
        </w:tc>
        <w:tc>
          <w:tcPr>
            <w:tcW w:w="234" w:type="pct"/>
            <w:shd w:val="clear" w:color="auto" w:fill="auto"/>
            <w:vAlign w:val="center"/>
          </w:tcPr>
          <w:p w14:paraId="153B88BF">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79BB6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153" w:type="pct"/>
            <w:shd w:val="clear" w:color="auto" w:fill="auto"/>
            <w:vAlign w:val="center"/>
          </w:tcPr>
          <w:p w14:paraId="7ABCD92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52</w:t>
            </w:r>
          </w:p>
        </w:tc>
        <w:tc>
          <w:tcPr>
            <w:tcW w:w="302" w:type="pct"/>
            <w:shd w:val="clear" w:color="auto" w:fill="auto"/>
            <w:vAlign w:val="center"/>
          </w:tcPr>
          <w:p w14:paraId="48AC796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肖河</w:t>
            </w:r>
          </w:p>
        </w:tc>
        <w:tc>
          <w:tcPr>
            <w:tcW w:w="275" w:type="pct"/>
            <w:shd w:val="clear" w:color="auto" w:fill="auto"/>
            <w:vAlign w:val="center"/>
          </w:tcPr>
          <w:p w14:paraId="6829C6A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宿城区</w:t>
            </w:r>
          </w:p>
        </w:tc>
        <w:tc>
          <w:tcPr>
            <w:tcW w:w="380" w:type="pct"/>
            <w:shd w:val="clear" w:color="auto" w:fill="auto"/>
            <w:vAlign w:val="center"/>
          </w:tcPr>
          <w:p w14:paraId="6045359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中扬镇</w:t>
            </w:r>
          </w:p>
        </w:tc>
        <w:tc>
          <w:tcPr>
            <w:tcW w:w="397" w:type="pct"/>
            <w:shd w:val="clear" w:color="auto" w:fill="auto"/>
            <w:vAlign w:val="center"/>
          </w:tcPr>
          <w:p w14:paraId="67B9DBF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肖河</w:t>
            </w:r>
          </w:p>
        </w:tc>
        <w:tc>
          <w:tcPr>
            <w:tcW w:w="376" w:type="pct"/>
            <w:shd w:val="clear" w:color="auto" w:fill="auto"/>
            <w:vAlign w:val="center"/>
          </w:tcPr>
          <w:p w14:paraId="77AF2DB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肖河</w:t>
            </w:r>
          </w:p>
        </w:tc>
        <w:tc>
          <w:tcPr>
            <w:tcW w:w="732" w:type="pct"/>
            <w:shd w:val="clear" w:color="auto" w:fill="auto"/>
            <w:vAlign w:val="center"/>
          </w:tcPr>
          <w:p w14:paraId="4C2D230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中扬镇西片区水环境</w:t>
            </w:r>
          </w:p>
          <w:p w14:paraId="032CD25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治理工程</w:t>
            </w:r>
          </w:p>
        </w:tc>
        <w:tc>
          <w:tcPr>
            <w:tcW w:w="1875" w:type="pct"/>
            <w:shd w:val="clear" w:color="auto" w:fill="auto"/>
            <w:vAlign w:val="center"/>
          </w:tcPr>
          <w:p w14:paraId="11931FBD">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修建2公里污水管网，建设100吨/天分布式污水处理设施和300吨/天一体化污水处理设施，整治黑臭湾塘，栽植绿化苗木和水生植物，清淤疏浚十二、十三号中沟，清淤疏浚维修现有雨污水管网等。</w:t>
            </w:r>
          </w:p>
        </w:tc>
        <w:tc>
          <w:tcPr>
            <w:tcW w:w="271" w:type="pct"/>
            <w:shd w:val="clear" w:color="auto" w:fill="auto"/>
            <w:vAlign w:val="center"/>
          </w:tcPr>
          <w:p w14:paraId="164E394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2026年</w:t>
            </w:r>
          </w:p>
        </w:tc>
        <w:tc>
          <w:tcPr>
            <w:tcW w:w="234" w:type="pct"/>
            <w:shd w:val="clear" w:color="auto" w:fill="auto"/>
            <w:vAlign w:val="center"/>
          </w:tcPr>
          <w:p w14:paraId="2D1448A2">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1E34C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153" w:type="pct"/>
            <w:shd w:val="clear" w:color="auto" w:fill="auto"/>
            <w:vAlign w:val="center"/>
          </w:tcPr>
          <w:p w14:paraId="710D74B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53</w:t>
            </w:r>
          </w:p>
        </w:tc>
        <w:tc>
          <w:tcPr>
            <w:tcW w:w="302" w:type="pct"/>
            <w:shd w:val="clear" w:color="auto" w:fill="auto"/>
            <w:vAlign w:val="center"/>
          </w:tcPr>
          <w:p w14:paraId="53DA3958">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themeColor="text1"/>
                <w:kern w:val="0"/>
                <w:sz w:val="21"/>
                <w:szCs w:val="21"/>
                <w:highlight w:val="none"/>
                <w:u w:val="none"/>
                <w:lang w:val="en-US" w:eastAsia="zh-CN" w:bidi="ar"/>
                <w14:textFill>
                  <w14:solidFill>
                    <w14:schemeClr w14:val="tx1"/>
                  </w14:solidFill>
                </w14:textFill>
              </w:rPr>
              <w:t>六塘河</w:t>
            </w:r>
          </w:p>
        </w:tc>
        <w:tc>
          <w:tcPr>
            <w:tcW w:w="275" w:type="pct"/>
            <w:shd w:val="clear" w:color="auto" w:fill="auto"/>
            <w:vAlign w:val="center"/>
          </w:tcPr>
          <w:p w14:paraId="305F3425">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themeColor="text1"/>
                <w:kern w:val="0"/>
                <w:sz w:val="21"/>
                <w:szCs w:val="21"/>
                <w:highlight w:val="none"/>
                <w:u w:val="none"/>
                <w:lang w:val="en-US" w:eastAsia="zh-CN" w:bidi="ar"/>
                <w14:textFill>
                  <w14:solidFill>
                    <w14:schemeClr w14:val="tx1"/>
                  </w14:solidFill>
                </w14:textFill>
              </w:rPr>
              <w:t>泗阳县</w:t>
            </w:r>
          </w:p>
        </w:tc>
        <w:tc>
          <w:tcPr>
            <w:tcW w:w="380" w:type="pct"/>
            <w:shd w:val="clear" w:color="auto" w:fill="auto"/>
            <w:vAlign w:val="center"/>
          </w:tcPr>
          <w:p w14:paraId="4C00414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themeColor="text1"/>
                <w:kern w:val="0"/>
                <w:sz w:val="21"/>
                <w:szCs w:val="21"/>
                <w:highlight w:val="none"/>
                <w:u w:val="none"/>
                <w:lang w:val="en-US" w:eastAsia="zh-CN" w:bidi="ar"/>
                <w14:textFill>
                  <w14:solidFill>
                    <w14:schemeClr w14:val="tx1"/>
                  </w14:solidFill>
                </w14:textFill>
              </w:rPr>
              <w:t>泗阳经济开发区</w:t>
            </w:r>
          </w:p>
        </w:tc>
        <w:tc>
          <w:tcPr>
            <w:tcW w:w="397" w:type="pct"/>
            <w:shd w:val="clear" w:color="auto" w:fill="auto"/>
            <w:vAlign w:val="center"/>
          </w:tcPr>
          <w:p w14:paraId="5066FC41">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themeColor="text1"/>
                <w:kern w:val="0"/>
                <w:sz w:val="21"/>
                <w:szCs w:val="21"/>
                <w:highlight w:val="none"/>
                <w:u w:val="none"/>
                <w:lang w:val="en-US" w:eastAsia="zh-CN" w:bidi="ar"/>
                <w14:textFill>
                  <w14:solidFill>
                    <w14:schemeClr w14:val="tx1"/>
                  </w14:solidFill>
                </w14:textFill>
              </w:rPr>
              <w:t>六塘河</w:t>
            </w:r>
          </w:p>
        </w:tc>
        <w:tc>
          <w:tcPr>
            <w:tcW w:w="376" w:type="pct"/>
            <w:shd w:val="clear" w:color="auto" w:fill="auto"/>
            <w:vAlign w:val="center"/>
          </w:tcPr>
          <w:p w14:paraId="2657DFBE">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themeColor="text1"/>
                <w:kern w:val="0"/>
                <w:sz w:val="21"/>
                <w:szCs w:val="21"/>
                <w:highlight w:val="none"/>
                <w:u w:val="none"/>
                <w:lang w:val="en-US" w:eastAsia="zh-CN" w:bidi="ar"/>
                <w14:textFill>
                  <w14:solidFill>
                    <w14:schemeClr w14:val="tx1"/>
                  </w14:solidFill>
                </w14:textFill>
              </w:rPr>
              <w:t>六塘河</w:t>
            </w:r>
          </w:p>
        </w:tc>
        <w:tc>
          <w:tcPr>
            <w:tcW w:w="732" w:type="pct"/>
            <w:shd w:val="clear" w:color="auto" w:fill="auto"/>
            <w:vAlign w:val="center"/>
          </w:tcPr>
          <w:p w14:paraId="08B4232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泗阳经济开发区城东污水处理厂尾水湿地生态安全缓冲区</w:t>
            </w:r>
          </w:p>
        </w:tc>
        <w:tc>
          <w:tcPr>
            <w:tcW w:w="1875" w:type="pct"/>
            <w:shd w:val="clear" w:color="auto" w:fill="auto"/>
            <w:vAlign w:val="center"/>
          </w:tcPr>
          <w:p w14:paraId="0D635D6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拟建生态湿地位于267省道以东、吴江路以北、高压线以北、新淮泗河以西。本工程主要包括尾水导流工程、尾水湿地工程、湿地排水工程、生态缓冲带工程、科普宣教工程和配套工程六部分。尾水通过泵站提升至湿地进行生态缓冲，后排入吴江路二中沟。湿地红线面积54414平方米，处理水量2.5万吨/天。计划分两期建设。</w:t>
            </w:r>
          </w:p>
        </w:tc>
        <w:tc>
          <w:tcPr>
            <w:tcW w:w="271" w:type="pct"/>
            <w:shd w:val="clear" w:color="auto" w:fill="auto"/>
            <w:vAlign w:val="center"/>
          </w:tcPr>
          <w:p w14:paraId="7A6DABD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2026年</w:t>
            </w:r>
          </w:p>
        </w:tc>
        <w:tc>
          <w:tcPr>
            <w:tcW w:w="234" w:type="pct"/>
            <w:shd w:val="clear" w:color="auto" w:fill="auto"/>
            <w:vAlign w:val="center"/>
          </w:tcPr>
          <w:p w14:paraId="590B338E">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r w14:paraId="14B5A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153" w:type="pct"/>
            <w:shd w:val="clear" w:color="auto" w:fill="auto"/>
            <w:vAlign w:val="center"/>
          </w:tcPr>
          <w:p w14:paraId="3486B9E4">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54</w:t>
            </w:r>
          </w:p>
        </w:tc>
        <w:tc>
          <w:tcPr>
            <w:tcW w:w="302" w:type="pct"/>
            <w:shd w:val="clear" w:color="auto" w:fill="auto"/>
            <w:vAlign w:val="center"/>
          </w:tcPr>
          <w:p w14:paraId="693A7BF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洪泽湖</w:t>
            </w:r>
          </w:p>
        </w:tc>
        <w:tc>
          <w:tcPr>
            <w:tcW w:w="275" w:type="pct"/>
            <w:shd w:val="clear" w:color="auto" w:fill="auto"/>
            <w:vAlign w:val="center"/>
          </w:tcPr>
          <w:p w14:paraId="11604F8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泗洪县</w:t>
            </w:r>
          </w:p>
        </w:tc>
        <w:tc>
          <w:tcPr>
            <w:tcW w:w="380" w:type="pct"/>
            <w:shd w:val="clear" w:color="auto" w:fill="auto"/>
            <w:vAlign w:val="center"/>
          </w:tcPr>
          <w:p w14:paraId="3E6471A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龙集镇</w:t>
            </w:r>
          </w:p>
        </w:tc>
        <w:tc>
          <w:tcPr>
            <w:tcW w:w="397" w:type="pct"/>
            <w:shd w:val="clear" w:color="auto" w:fill="auto"/>
            <w:vAlign w:val="center"/>
          </w:tcPr>
          <w:p w14:paraId="295A0EC7">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auto"/>
                <w:kern w:val="0"/>
                <w:sz w:val="21"/>
                <w:szCs w:val="21"/>
                <w:highlight w:val="none"/>
                <w:u w:val="none"/>
                <w:lang w:val="en-US" w:eastAsia="zh-CN" w:bidi="ar"/>
              </w:rPr>
              <w:t>洪泽湖宿迁片区</w:t>
            </w:r>
          </w:p>
        </w:tc>
        <w:tc>
          <w:tcPr>
            <w:tcW w:w="376" w:type="pct"/>
            <w:shd w:val="clear" w:color="auto" w:fill="auto"/>
            <w:vAlign w:val="center"/>
          </w:tcPr>
          <w:p w14:paraId="52B98849">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洪泽湖</w:t>
            </w:r>
          </w:p>
        </w:tc>
        <w:tc>
          <w:tcPr>
            <w:tcW w:w="732" w:type="pct"/>
            <w:shd w:val="clear" w:color="auto" w:fill="auto"/>
            <w:vAlign w:val="center"/>
          </w:tcPr>
          <w:p w14:paraId="02684AD6">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宿迁市泗洪成子湖</w:t>
            </w:r>
          </w:p>
          <w:p w14:paraId="3B759B8A">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“生态岛”试验区</w:t>
            </w:r>
          </w:p>
        </w:tc>
        <w:tc>
          <w:tcPr>
            <w:tcW w:w="1875" w:type="pct"/>
            <w:shd w:val="clear" w:color="auto" w:fill="auto"/>
            <w:vAlign w:val="center"/>
          </w:tcPr>
          <w:p w14:paraId="167EFB7C">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both"/>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生物多样性固定观测站点建设工程，生物多样性本底调查工程，老汴河重点水域生态专项整治建设工程，国家一级保护野生动物白鹤保护工程，鸟中“大熊猫”震旦鸦雀保护工程，龙集镇生态系统稳定性提升工程，野大豆就地保护体系建设工程。</w:t>
            </w:r>
          </w:p>
        </w:tc>
        <w:tc>
          <w:tcPr>
            <w:tcW w:w="271" w:type="pct"/>
            <w:shd w:val="clear" w:color="auto" w:fill="auto"/>
            <w:vAlign w:val="center"/>
          </w:tcPr>
          <w:p w14:paraId="6BA7DD52">
            <w:pPr>
              <w:keepNext w:val="0"/>
              <w:keepLines w:val="0"/>
              <w:pageBreakBefore w:val="0"/>
              <w:widowControl/>
              <w:suppressLineNumbers w:val="0"/>
              <w:kinsoku/>
              <w:wordWrap/>
              <w:overflowPunct/>
              <w:topLinePunct w:val="0"/>
              <w:autoSpaceDE w:val="0"/>
              <w:autoSpaceDN w:val="0"/>
              <w:bidi w:val="0"/>
              <w:adjustRightInd w:val="0"/>
              <w:snapToGrid w:val="0"/>
              <w:spacing w:line="320" w:lineRule="exact"/>
              <w:ind w:left="0"/>
              <w:jc w:val="center"/>
              <w:textAlignment w:val="cente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pPr>
            <w:r>
              <w:rPr>
                <w:rFonts w:hint="default" w:ascii="Times New Roman" w:hAnsi="Times New Roman" w:cs="Times New Roman" w:eastAsiaTheme="minorEastAsia"/>
                <w:i w:val="0"/>
                <w:iCs w:val="0"/>
                <w:snapToGrid w:val="0"/>
                <w:color w:val="000000"/>
                <w:kern w:val="0"/>
                <w:sz w:val="21"/>
                <w:szCs w:val="21"/>
                <w:highlight w:val="none"/>
                <w:u w:val="none"/>
                <w:lang w:val="en-US" w:eastAsia="zh-CN" w:bidi="ar"/>
              </w:rPr>
              <w:t>2025年</w:t>
            </w:r>
          </w:p>
        </w:tc>
        <w:tc>
          <w:tcPr>
            <w:tcW w:w="234" w:type="pct"/>
            <w:shd w:val="clear" w:color="auto" w:fill="auto"/>
            <w:vAlign w:val="center"/>
          </w:tcPr>
          <w:p w14:paraId="0216199B">
            <w:pPr>
              <w:keepNext w:val="0"/>
              <w:keepLines w:val="0"/>
              <w:pageBreakBefore w:val="0"/>
              <w:widowControl/>
              <w:kinsoku/>
              <w:wordWrap/>
              <w:overflowPunct/>
              <w:topLinePunct w:val="0"/>
              <w:autoSpaceDE w:val="0"/>
              <w:autoSpaceDN w:val="0"/>
              <w:bidi w:val="0"/>
              <w:adjustRightInd w:val="0"/>
              <w:snapToGrid w:val="0"/>
              <w:spacing w:line="320" w:lineRule="exact"/>
              <w:ind w:left="0"/>
              <w:jc w:val="center"/>
              <w:rPr>
                <w:rFonts w:hint="default" w:ascii="Times New Roman" w:hAnsi="Times New Roman" w:cs="Times New Roman"/>
                <w:sz w:val="21"/>
                <w:szCs w:val="21"/>
                <w:highlight w:val="none"/>
              </w:rPr>
            </w:pPr>
          </w:p>
        </w:tc>
      </w:tr>
    </w:tbl>
    <w:p w14:paraId="794BD625">
      <w:pPr>
        <w:spacing w:before="97" w:line="219" w:lineRule="auto"/>
        <w:ind w:left="5563"/>
        <w:rPr>
          <w:rFonts w:hint="default" w:ascii="Times New Roman" w:hAnsi="Times New Roman" w:eastAsia="宋体" w:cs="Times New Roman"/>
          <w:b/>
          <w:bCs/>
          <w:spacing w:val="-4"/>
          <w:sz w:val="44"/>
          <w:szCs w:val="44"/>
          <w:highlight w:val="none"/>
        </w:rPr>
      </w:pPr>
    </w:p>
    <w:p w14:paraId="72113641">
      <w:pPr>
        <w:spacing w:before="97" w:line="219" w:lineRule="auto"/>
        <w:ind w:left="5563"/>
        <w:rPr>
          <w:rFonts w:hint="default" w:ascii="Times New Roman" w:hAnsi="Times New Roman" w:eastAsia="宋体" w:cs="Times New Roman"/>
          <w:b/>
          <w:bCs/>
          <w:spacing w:val="-4"/>
          <w:sz w:val="44"/>
          <w:szCs w:val="44"/>
          <w:highlight w:val="none"/>
        </w:rPr>
      </w:pPr>
    </w:p>
    <w:p w14:paraId="76F00C1B">
      <w:pPr>
        <w:spacing w:before="22"/>
        <w:rPr>
          <w:rFonts w:hint="default" w:ascii="Times New Roman" w:hAnsi="Times New Roman" w:cs="Times New Roman"/>
          <w:highlight w:val="none"/>
        </w:rPr>
      </w:pPr>
    </w:p>
    <w:p w14:paraId="0A516342">
      <w:pPr>
        <w:pStyle w:val="4"/>
        <w:keepNext w:val="0"/>
        <w:keepLines w:val="0"/>
        <w:pageBreakBefore w:val="0"/>
        <w:widowControl/>
        <w:kinsoku w:val="0"/>
        <w:wordWrap/>
        <w:overflowPunct/>
        <w:topLinePunct w:val="0"/>
        <w:autoSpaceDE w:val="0"/>
        <w:autoSpaceDN w:val="0"/>
        <w:bidi w:val="0"/>
        <w:adjustRightInd w:val="0"/>
        <w:snapToGrid w:val="0"/>
        <w:spacing w:line="40" w:lineRule="exact"/>
        <w:textAlignment w:val="baseline"/>
        <w:rPr>
          <w:rFonts w:hint="default" w:ascii="Times New Roman" w:hAnsi="Times New Roman" w:cs="Times New Roman"/>
          <w:highlight w:val="none"/>
        </w:rPr>
      </w:pPr>
    </w:p>
    <w:sectPr>
      <w:footerReference r:id="rId12" w:type="default"/>
      <w:pgSz w:w="16838" w:h="11906" w:orient="landscape"/>
      <w:pgMar w:top="1803" w:right="1440" w:bottom="1803" w:left="1440" w:header="851" w:footer="130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7C98B9F-2740-4D52-BBEB-52C6A6C2268E}"/>
  </w:font>
  <w:font w:name="黑体">
    <w:panose1 w:val="02010609060101010101"/>
    <w:charset w:val="86"/>
    <w:family w:val="auto"/>
    <w:pitch w:val="default"/>
    <w:sig w:usb0="800002BF" w:usb1="38CF7CFA" w:usb2="00000016" w:usb3="00000000" w:csb0="00040001" w:csb1="00000000"/>
    <w:embedRegular r:id="rId2" w:fontKey="{CF8176A0-4E8F-445C-9068-2D0B24A1CD3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3" w:fontKey="{CA1E2F80-4833-4A3F-835F-2DCB7902E64E}"/>
  </w:font>
  <w:font w:name="方正小标宋_GBK">
    <w:panose1 w:val="03000509000000000000"/>
    <w:charset w:val="86"/>
    <w:family w:val="auto"/>
    <w:pitch w:val="default"/>
    <w:sig w:usb0="00000001" w:usb1="080E0000" w:usb2="00000000" w:usb3="00000000" w:csb0="00040000" w:csb1="00000000"/>
    <w:embedRegular r:id="rId4" w:fontKey="{812DF453-777B-4944-9DD2-BA56352C8DF5}"/>
  </w:font>
  <w:font w:name="方正黑体_GBK">
    <w:panose1 w:val="03000509000000000000"/>
    <w:charset w:val="86"/>
    <w:family w:val="auto"/>
    <w:pitch w:val="default"/>
    <w:sig w:usb0="00000001" w:usb1="080E0000" w:usb2="00000000" w:usb3="00000000" w:csb0="00040000" w:csb1="00000000"/>
    <w:embedRegular r:id="rId5" w:fontKey="{C3CEA491-7854-4328-9DB7-7293990CD54A}"/>
  </w:font>
  <w:font w:name="方正楷体_GBK">
    <w:panose1 w:val="03000509000000000000"/>
    <w:charset w:val="86"/>
    <w:family w:val="auto"/>
    <w:pitch w:val="default"/>
    <w:sig w:usb0="00000001" w:usb1="080E0000" w:usb2="00000000" w:usb3="00000000" w:csb0="00040000" w:csb1="00000000"/>
    <w:embedRegular r:id="rId6" w:fontKey="{075CD739-98AE-4A58-BAE0-A0DDEE5002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DB039">
    <w:pPr>
      <w:keepNext w:val="0"/>
      <w:keepLines w:val="0"/>
      <w:pageBreakBefore w:val="0"/>
      <w:widowControl/>
      <w:kinsoku w:val="0"/>
      <w:wordWrap/>
      <w:overflowPunct/>
      <w:topLinePunct w:val="0"/>
      <w:bidi w:val="0"/>
      <w:adjustRightInd w:val="0"/>
      <w:snapToGrid w:val="0"/>
      <w:spacing w:line="240" w:lineRule="auto"/>
      <w:textAlignment w:val="baseline"/>
      <w:rPr>
        <w:rFonts w:ascii="宋体" w:hAnsi="宋体" w:eastAsia="宋体" w:cs="宋体"/>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D1BA2">
                          <w:pPr>
                            <w:pStyle w:val="5"/>
                            <w:keepNext w:val="0"/>
                            <w:keepLines w:val="0"/>
                            <w:pageBreakBefore w:val="0"/>
                            <w:widowControl/>
                            <w:kinsoku w:val="0"/>
                            <w:wordWrap/>
                            <w:overflowPunct/>
                            <w:topLinePunct w:val="0"/>
                            <w:bidi w:val="0"/>
                            <w:adjustRightInd w:val="0"/>
                            <w:snapToGrid w:val="0"/>
                            <w:ind w:left="315" w:leftChars="150" w:right="315" w:rightChars="150"/>
                            <w:textAlignment w:val="baseline"/>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9D1BA2">
                    <w:pPr>
                      <w:pStyle w:val="5"/>
                      <w:keepNext w:val="0"/>
                      <w:keepLines w:val="0"/>
                      <w:pageBreakBefore w:val="0"/>
                      <w:widowControl/>
                      <w:kinsoku w:val="0"/>
                      <w:wordWrap/>
                      <w:overflowPunct/>
                      <w:topLinePunct w:val="0"/>
                      <w:bidi w:val="0"/>
                      <w:adjustRightInd w:val="0"/>
                      <w:snapToGrid w:val="0"/>
                      <w:ind w:left="315" w:leftChars="150" w:right="315" w:rightChars="150"/>
                      <w:textAlignment w:val="baseline"/>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D92EB">
    <w:pPr>
      <w:spacing w:line="235" w:lineRule="auto"/>
      <w:rPr>
        <w:rFonts w:ascii="宋体" w:hAnsi="宋体" w:eastAsia="宋体" w:cs="宋体"/>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12C3D">
                          <w:pPr>
                            <w:pStyle w:val="5"/>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F12C3D">
                    <w:pPr>
                      <w:pStyle w:val="5"/>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E34F">
    <w:pPr>
      <w:spacing w:before="1" w:line="176" w:lineRule="auto"/>
      <w:ind w:left="389"/>
      <w:rPr>
        <w:rFonts w:ascii="宋体" w:hAnsi="宋体" w:eastAsia="宋体" w:cs="宋体"/>
        <w:sz w:val="29"/>
        <w:szCs w:val="29"/>
      </w:rPr>
    </w:pPr>
    <w:r>
      <w:rPr>
        <w:sz w:val="29"/>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68A61">
                          <w:pPr>
                            <w:pStyle w:val="5"/>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15</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068A61">
                    <w:pPr>
                      <w:pStyle w:val="5"/>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15</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8AD0E">
    <w:pPr>
      <w:spacing w:before="1" w:line="233" w:lineRule="auto"/>
      <w:rPr>
        <w:rFonts w:ascii="宋体" w:hAnsi="宋体" w:eastAsia="宋体" w:cs="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A05AF">
                          <w:pPr>
                            <w:pStyle w:val="5"/>
                            <w:keepNext w:val="0"/>
                            <w:keepLines w:val="0"/>
                            <w:pageBreakBefore w:val="0"/>
                            <w:widowControl/>
                            <w:kinsoku w:val="0"/>
                            <w:wordWrap/>
                            <w:overflowPunct/>
                            <w:topLinePunct w:val="0"/>
                            <w:bidi w:val="0"/>
                            <w:adjustRightInd w:val="0"/>
                            <w:snapToGrid w:val="0"/>
                            <w:ind w:left="315" w:leftChars="150" w:right="315" w:rightChars="150"/>
                            <w:textAlignment w:val="baseline"/>
                            <w:rPr>
                              <w:rFonts w:hint="default" w:ascii="Times New Roman" w:hAnsi="Times New Roman" w:cs="Times New Roman" w:eastAsiaTheme="majorEastAsia"/>
                              <w:sz w:val="28"/>
                              <w:szCs w:val="28"/>
                              <w:lang w:val="en-US" w:eastAsia="zh-CN"/>
                            </w:rPr>
                          </w:pPr>
                          <w:r>
                            <w:rPr>
                              <w:rFonts w:hint="default" w:ascii="Times New Roman" w:hAnsi="Times New Roman" w:cs="Times New Roman" w:eastAsiaTheme="majorEastAsia"/>
                              <w:sz w:val="28"/>
                              <w:szCs w:val="28"/>
                              <w:lang w:eastAsia="zh-CN"/>
                            </w:rPr>
                            <w:t>—</w:t>
                          </w:r>
                          <w:r>
                            <w:rPr>
                              <w:rFonts w:hint="default" w:ascii="Times New Roman" w:hAnsi="Times New Roman" w:cs="Times New Roman" w:eastAsiaTheme="majorEastAsia"/>
                              <w:sz w:val="28"/>
                              <w:szCs w:val="28"/>
                              <w:lang w:val="en-US" w:eastAsia="zh-CN"/>
                            </w:rPr>
                            <w:t xml:space="preserve"> </w:t>
                          </w:r>
                          <w:r>
                            <w:rPr>
                              <w:rFonts w:hint="default" w:ascii="Times New Roman" w:hAnsi="Times New Roman" w:cs="Times New Roman" w:eastAsiaTheme="majorEastAsia"/>
                              <w:sz w:val="28"/>
                              <w:szCs w:val="28"/>
                              <w:lang w:eastAsia="zh-CN"/>
                            </w:rPr>
                            <w:fldChar w:fldCharType="begin"/>
                          </w:r>
                          <w:r>
                            <w:rPr>
                              <w:rFonts w:hint="default" w:ascii="Times New Roman" w:hAnsi="Times New Roman" w:cs="Times New Roman" w:eastAsiaTheme="majorEastAsia"/>
                              <w:sz w:val="28"/>
                              <w:szCs w:val="28"/>
                              <w:lang w:eastAsia="zh-CN"/>
                            </w:rPr>
                            <w:instrText xml:space="preserve"> PAGE  \* MERGEFORMAT </w:instrText>
                          </w:r>
                          <w:r>
                            <w:rPr>
                              <w:rFonts w:hint="default" w:ascii="Times New Roman" w:hAnsi="Times New Roman" w:cs="Times New Roman" w:eastAsiaTheme="majorEastAsia"/>
                              <w:sz w:val="28"/>
                              <w:szCs w:val="28"/>
                              <w:lang w:eastAsia="zh-CN"/>
                            </w:rPr>
                            <w:fldChar w:fldCharType="separate"/>
                          </w:r>
                          <w:r>
                            <w:rPr>
                              <w:rFonts w:hint="default" w:ascii="Times New Roman" w:hAnsi="Times New Roman" w:cs="Times New Roman" w:eastAsiaTheme="majorEastAsia"/>
                              <w:sz w:val="28"/>
                              <w:szCs w:val="28"/>
                              <w:lang w:eastAsia="zh-CN"/>
                            </w:rPr>
                            <w:t>16</w:t>
                          </w:r>
                          <w:r>
                            <w:rPr>
                              <w:rFonts w:hint="default" w:ascii="Times New Roman" w:hAnsi="Times New Roman" w:cs="Times New Roman" w:eastAsiaTheme="majorEastAsia"/>
                              <w:sz w:val="28"/>
                              <w:szCs w:val="28"/>
                              <w:lang w:eastAsia="zh-CN"/>
                            </w:rPr>
                            <w:fldChar w:fldCharType="end"/>
                          </w:r>
                          <w:r>
                            <w:rPr>
                              <w:rFonts w:hint="default" w:ascii="Times New Roman" w:hAnsi="Times New Roman" w:cs="Times New Roman" w:eastAsia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CA05AF">
                    <w:pPr>
                      <w:pStyle w:val="5"/>
                      <w:keepNext w:val="0"/>
                      <w:keepLines w:val="0"/>
                      <w:pageBreakBefore w:val="0"/>
                      <w:widowControl/>
                      <w:kinsoku w:val="0"/>
                      <w:wordWrap/>
                      <w:overflowPunct/>
                      <w:topLinePunct w:val="0"/>
                      <w:bidi w:val="0"/>
                      <w:adjustRightInd w:val="0"/>
                      <w:snapToGrid w:val="0"/>
                      <w:ind w:left="315" w:leftChars="150" w:right="315" w:rightChars="150"/>
                      <w:textAlignment w:val="baseline"/>
                      <w:rPr>
                        <w:rFonts w:hint="default" w:ascii="Times New Roman" w:hAnsi="Times New Roman" w:cs="Times New Roman" w:eastAsiaTheme="majorEastAsia"/>
                        <w:sz w:val="28"/>
                        <w:szCs w:val="28"/>
                        <w:lang w:val="en-US" w:eastAsia="zh-CN"/>
                      </w:rPr>
                    </w:pPr>
                    <w:r>
                      <w:rPr>
                        <w:rFonts w:hint="default" w:ascii="Times New Roman" w:hAnsi="Times New Roman" w:cs="Times New Roman" w:eastAsiaTheme="majorEastAsia"/>
                        <w:sz w:val="28"/>
                        <w:szCs w:val="28"/>
                        <w:lang w:eastAsia="zh-CN"/>
                      </w:rPr>
                      <w:t>—</w:t>
                    </w:r>
                    <w:r>
                      <w:rPr>
                        <w:rFonts w:hint="default" w:ascii="Times New Roman" w:hAnsi="Times New Roman" w:cs="Times New Roman" w:eastAsiaTheme="majorEastAsia"/>
                        <w:sz w:val="28"/>
                        <w:szCs w:val="28"/>
                        <w:lang w:val="en-US" w:eastAsia="zh-CN"/>
                      </w:rPr>
                      <w:t xml:space="preserve"> </w:t>
                    </w:r>
                    <w:r>
                      <w:rPr>
                        <w:rFonts w:hint="default" w:ascii="Times New Roman" w:hAnsi="Times New Roman" w:cs="Times New Roman" w:eastAsiaTheme="majorEastAsia"/>
                        <w:sz w:val="28"/>
                        <w:szCs w:val="28"/>
                        <w:lang w:eastAsia="zh-CN"/>
                      </w:rPr>
                      <w:fldChar w:fldCharType="begin"/>
                    </w:r>
                    <w:r>
                      <w:rPr>
                        <w:rFonts w:hint="default" w:ascii="Times New Roman" w:hAnsi="Times New Roman" w:cs="Times New Roman" w:eastAsiaTheme="majorEastAsia"/>
                        <w:sz w:val="28"/>
                        <w:szCs w:val="28"/>
                        <w:lang w:eastAsia="zh-CN"/>
                      </w:rPr>
                      <w:instrText xml:space="preserve"> PAGE  \* MERGEFORMAT </w:instrText>
                    </w:r>
                    <w:r>
                      <w:rPr>
                        <w:rFonts w:hint="default" w:ascii="Times New Roman" w:hAnsi="Times New Roman" w:cs="Times New Roman" w:eastAsiaTheme="majorEastAsia"/>
                        <w:sz w:val="28"/>
                        <w:szCs w:val="28"/>
                        <w:lang w:eastAsia="zh-CN"/>
                      </w:rPr>
                      <w:fldChar w:fldCharType="separate"/>
                    </w:r>
                    <w:r>
                      <w:rPr>
                        <w:rFonts w:hint="default" w:ascii="Times New Roman" w:hAnsi="Times New Roman" w:cs="Times New Roman" w:eastAsiaTheme="majorEastAsia"/>
                        <w:sz w:val="28"/>
                        <w:szCs w:val="28"/>
                        <w:lang w:eastAsia="zh-CN"/>
                      </w:rPr>
                      <w:t>16</w:t>
                    </w:r>
                    <w:r>
                      <w:rPr>
                        <w:rFonts w:hint="default" w:ascii="Times New Roman" w:hAnsi="Times New Roman" w:cs="Times New Roman" w:eastAsiaTheme="majorEastAsia"/>
                        <w:sz w:val="28"/>
                        <w:szCs w:val="28"/>
                        <w:lang w:eastAsia="zh-CN"/>
                      </w:rPr>
                      <w:fldChar w:fldCharType="end"/>
                    </w:r>
                    <w:r>
                      <w:rPr>
                        <w:rFonts w:hint="default" w:ascii="Times New Roman" w:hAnsi="Times New Roman" w:cs="Times New Roman" w:eastAsiaTheme="majorEastAsia"/>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67426">
    <w:pPr>
      <w:spacing w:line="14" w:lineRule="auto"/>
      <w:rPr>
        <w:rFonts w:ascii="Arial"/>
        <w:sz w:val="2"/>
      </w:rPr>
    </w:pPr>
    <w:r>
      <w:rPr>
        <w:sz w:val="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5EE8A">
                          <w:pPr>
                            <w:pStyle w:val="5"/>
                            <w:keepNext w:val="0"/>
                            <w:keepLines w:val="0"/>
                            <w:pageBreakBefore w:val="0"/>
                            <w:widowControl/>
                            <w:kinsoku w:val="0"/>
                            <w:wordWrap/>
                            <w:overflowPunct/>
                            <w:topLinePunct w:val="0"/>
                            <w:bidi w:val="0"/>
                            <w:adjustRightInd w:val="0"/>
                            <w:snapToGrid w:val="0"/>
                            <w:ind w:left="315" w:leftChars="150" w:right="315" w:rightChars="150"/>
                            <w:textAlignment w:val="baseline"/>
                            <w:rPr>
                              <w:rFonts w:hint="default" w:ascii="Times New Roman" w:hAnsi="Times New Roman" w:cs="Times New Roman" w:eastAsiaTheme="majorEastAsia"/>
                              <w:sz w:val="28"/>
                              <w:szCs w:val="28"/>
                              <w:lang w:val="en-US" w:eastAsia="zh-CN"/>
                            </w:rPr>
                          </w:pPr>
                          <w:r>
                            <w:rPr>
                              <w:rFonts w:hint="default" w:ascii="Times New Roman" w:hAnsi="Times New Roman" w:cs="Times New Roman" w:eastAsiaTheme="majorEastAsia"/>
                              <w:sz w:val="28"/>
                              <w:szCs w:val="28"/>
                              <w:lang w:eastAsia="zh-CN"/>
                            </w:rPr>
                            <w:t>—</w:t>
                          </w:r>
                          <w:r>
                            <w:rPr>
                              <w:rFonts w:hint="default" w:ascii="Times New Roman" w:hAnsi="Times New Roman" w:cs="Times New Roman" w:eastAsiaTheme="majorEastAsia"/>
                              <w:sz w:val="28"/>
                              <w:szCs w:val="28"/>
                              <w:lang w:val="en-US" w:eastAsia="zh-CN"/>
                            </w:rPr>
                            <w:t xml:space="preserve"> </w:t>
                          </w:r>
                          <w:r>
                            <w:rPr>
                              <w:rFonts w:hint="default" w:ascii="Times New Roman" w:hAnsi="Times New Roman" w:cs="Times New Roman" w:eastAsiaTheme="majorEastAsia"/>
                              <w:sz w:val="28"/>
                              <w:szCs w:val="28"/>
                              <w:lang w:eastAsia="zh-CN"/>
                            </w:rPr>
                            <w:fldChar w:fldCharType="begin"/>
                          </w:r>
                          <w:r>
                            <w:rPr>
                              <w:rFonts w:hint="default" w:ascii="Times New Roman" w:hAnsi="Times New Roman" w:cs="Times New Roman" w:eastAsiaTheme="majorEastAsia"/>
                              <w:sz w:val="28"/>
                              <w:szCs w:val="28"/>
                              <w:lang w:eastAsia="zh-CN"/>
                            </w:rPr>
                            <w:instrText xml:space="preserve"> PAGE  \* MERGEFORMAT </w:instrText>
                          </w:r>
                          <w:r>
                            <w:rPr>
                              <w:rFonts w:hint="default" w:ascii="Times New Roman" w:hAnsi="Times New Roman" w:cs="Times New Roman" w:eastAsiaTheme="majorEastAsia"/>
                              <w:sz w:val="28"/>
                              <w:szCs w:val="28"/>
                              <w:lang w:eastAsia="zh-CN"/>
                            </w:rPr>
                            <w:fldChar w:fldCharType="separate"/>
                          </w:r>
                          <w:r>
                            <w:rPr>
                              <w:rFonts w:hint="default" w:ascii="Times New Roman" w:hAnsi="Times New Roman" w:cs="Times New Roman" w:eastAsiaTheme="majorEastAsia"/>
                              <w:sz w:val="28"/>
                              <w:szCs w:val="28"/>
                              <w:lang w:eastAsia="zh-CN"/>
                            </w:rPr>
                            <w:t>20</w:t>
                          </w:r>
                          <w:r>
                            <w:rPr>
                              <w:rFonts w:hint="default" w:ascii="Times New Roman" w:hAnsi="Times New Roman" w:cs="Times New Roman" w:eastAsiaTheme="majorEastAsia"/>
                              <w:sz w:val="28"/>
                              <w:szCs w:val="28"/>
                              <w:lang w:eastAsia="zh-CN"/>
                            </w:rPr>
                            <w:fldChar w:fldCharType="end"/>
                          </w:r>
                          <w:r>
                            <w:rPr>
                              <w:rFonts w:hint="default" w:ascii="Times New Roman" w:hAnsi="Times New Roman" w:cs="Times New Roman" w:eastAsia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005EE8A">
                    <w:pPr>
                      <w:pStyle w:val="5"/>
                      <w:keepNext w:val="0"/>
                      <w:keepLines w:val="0"/>
                      <w:pageBreakBefore w:val="0"/>
                      <w:widowControl/>
                      <w:kinsoku w:val="0"/>
                      <w:wordWrap/>
                      <w:overflowPunct/>
                      <w:topLinePunct w:val="0"/>
                      <w:bidi w:val="0"/>
                      <w:adjustRightInd w:val="0"/>
                      <w:snapToGrid w:val="0"/>
                      <w:ind w:left="315" w:leftChars="150" w:right="315" w:rightChars="150"/>
                      <w:textAlignment w:val="baseline"/>
                      <w:rPr>
                        <w:rFonts w:hint="default" w:ascii="Times New Roman" w:hAnsi="Times New Roman" w:cs="Times New Roman" w:eastAsiaTheme="majorEastAsia"/>
                        <w:sz w:val="28"/>
                        <w:szCs w:val="28"/>
                        <w:lang w:val="en-US" w:eastAsia="zh-CN"/>
                      </w:rPr>
                    </w:pPr>
                    <w:r>
                      <w:rPr>
                        <w:rFonts w:hint="default" w:ascii="Times New Roman" w:hAnsi="Times New Roman" w:cs="Times New Roman" w:eastAsiaTheme="majorEastAsia"/>
                        <w:sz w:val="28"/>
                        <w:szCs w:val="28"/>
                        <w:lang w:eastAsia="zh-CN"/>
                      </w:rPr>
                      <w:t>—</w:t>
                    </w:r>
                    <w:r>
                      <w:rPr>
                        <w:rFonts w:hint="default" w:ascii="Times New Roman" w:hAnsi="Times New Roman" w:cs="Times New Roman" w:eastAsiaTheme="majorEastAsia"/>
                        <w:sz w:val="28"/>
                        <w:szCs w:val="28"/>
                        <w:lang w:val="en-US" w:eastAsia="zh-CN"/>
                      </w:rPr>
                      <w:t xml:space="preserve"> </w:t>
                    </w:r>
                    <w:r>
                      <w:rPr>
                        <w:rFonts w:hint="default" w:ascii="Times New Roman" w:hAnsi="Times New Roman" w:cs="Times New Roman" w:eastAsiaTheme="majorEastAsia"/>
                        <w:sz w:val="28"/>
                        <w:szCs w:val="28"/>
                        <w:lang w:eastAsia="zh-CN"/>
                      </w:rPr>
                      <w:fldChar w:fldCharType="begin"/>
                    </w:r>
                    <w:r>
                      <w:rPr>
                        <w:rFonts w:hint="default" w:ascii="Times New Roman" w:hAnsi="Times New Roman" w:cs="Times New Roman" w:eastAsiaTheme="majorEastAsia"/>
                        <w:sz w:val="28"/>
                        <w:szCs w:val="28"/>
                        <w:lang w:eastAsia="zh-CN"/>
                      </w:rPr>
                      <w:instrText xml:space="preserve"> PAGE  \* MERGEFORMAT </w:instrText>
                    </w:r>
                    <w:r>
                      <w:rPr>
                        <w:rFonts w:hint="default" w:ascii="Times New Roman" w:hAnsi="Times New Roman" w:cs="Times New Roman" w:eastAsiaTheme="majorEastAsia"/>
                        <w:sz w:val="28"/>
                        <w:szCs w:val="28"/>
                        <w:lang w:eastAsia="zh-CN"/>
                      </w:rPr>
                      <w:fldChar w:fldCharType="separate"/>
                    </w:r>
                    <w:r>
                      <w:rPr>
                        <w:rFonts w:hint="default" w:ascii="Times New Roman" w:hAnsi="Times New Roman" w:cs="Times New Roman" w:eastAsiaTheme="majorEastAsia"/>
                        <w:sz w:val="28"/>
                        <w:szCs w:val="28"/>
                        <w:lang w:eastAsia="zh-CN"/>
                      </w:rPr>
                      <w:t>20</w:t>
                    </w:r>
                    <w:r>
                      <w:rPr>
                        <w:rFonts w:hint="default" w:ascii="Times New Roman" w:hAnsi="Times New Roman" w:cs="Times New Roman" w:eastAsiaTheme="majorEastAsia"/>
                        <w:sz w:val="28"/>
                        <w:szCs w:val="28"/>
                        <w:lang w:eastAsia="zh-CN"/>
                      </w:rPr>
                      <w:fldChar w:fldCharType="end"/>
                    </w:r>
                    <w:r>
                      <w:rPr>
                        <w:rFonts w:hint="default" w:ascii="Times New Roman" w:hAnsi="Times New Roman" w:cs="Times New Roman" w:eastAsiaTheme="majorEastAsia"/>
                        <w:sz w:val="28"/>
                        <w:szCs w:val="28"/>
                        <w:lang w:val="en-US"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1A5A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035EFB">
                          <w:pPr>
                            <w:pStyle w:val="5"/>
                            <w:keepNext w:val="0"/>
                            <w:keepLines w:val="0"/>
                            <w:pageBreakBefore w:val="0"/>
                            <w:widowControl/>
                            <w:kinsoku w:val="0"/>
                            <w:wordWrap/>
                            <w:overflowPunct/>
                            <w:topLinePunct w:val="0"/>
                            <w:bidi w:val="0"/>
                            <w:adjustRightInd w:val="0"/>
                            <w:snapToGrid w:val="0"/>
                            <w:ind w:left="315" w:leftChars="150" w:right="315" w:rightChars="150"/>
                            <w:textAlignment w:val="baseline"/>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F035EFB">
                    <w:pPr>
                      <w:pStyle w:val="5"/>
                      <w:keepNext w:val="0"/>
                      <w:keepLines w:val="0"/>
                      <w:pageBreakBefore w:val="0"/>
                      <w:widowControl/>
                      <w:kinsoku w:val="0"/>
                      <w:wordWrap/>
                      <w:overflowPunct/>
                      <w:topLinePunct w:val="0"/>
                      <w:bidi w:val="0"/>
                      <w:adjustRightInd w:val="0"/>
                      <w:snapToGrid w:val="0"/>
                      <w:ind w:left="315" w:leftChars="150" w:right="315" w:rightChars="150"/>
                      <w:textAlignment w:val="baseline"/>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D1594">
    <w:pPr>
      <w:pStyle w:val="6"/>
      <w:tabs>
        <w:tab w:val="clear" w:pos="415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C639E">
    <w:pPr>
      <w:spacing w:before="84" w:line="224" w:lineRule="auto"/>
      <w:ind w:left="299"/>
      <w:rPr>
        <w:rFonts w:ascii="黑体" w:hAnsi="黑体" w:eastAsia="黑体" w:cs="黑体"/>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49350"/>
    <w:multiLevelType w:val="singleLevel"/>
    <w:tmpl w:val="62F4935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zkxOTBjZWEwYWVlMThhMDUyMzVjMzBkMTZjMWYzNzEifQ=="/>
  </w:docVars>
  <w:rsids>
    <w:rsidRoot w:val="00000000"/>
    <w:rsid w:val="020408C2"/>
    <w:rsid w:val="02F84024"/>
    <w:rsid w:val="033A0C2B"/>
    <w:rsid w:val="08803584"/>
    <w:rsid w:val="0A1C3C96"/>
    <w:rsid w:val="0B1E661F"/>
    <w:rsid w:val="0B8E69B7"/>
    <w:rsid w:val="0BA209B1"/>
    <w:rsid w:val="0E820056"/>
    <w:rsid w:val="100C17D9"/>
    <w:rsid w:val="1462298A"/>
    <w:rsid w:val="14C11939"/>
    <w:rsid w:val="17424826"/>
    <w:rsid w:val="17741739"/>
    <w:rsid w:val="17BD25DD"/>
    <w:rsid w:val="1C7A6B8C"/>
    <w:rsid w:val="1CF6428A"/>
    <w:rsid w:val="1D0B1639"/>
    <w:rsid w:val="1D0B5C0C"/>
    <w:rsid w:val="1D4C78A4"/>
    <w:rsid w:val="1EBB798A"/>
    <w:rsid w:val="1F811C64"/>
    <w:rsid w:val="1FDE70B6"/>
    <w:rsid w:val="2048464F"/>
    <w:rsid w:val="225B1DB6"/>
    <w:rsid w:val="228F2F9F"/>
    <w:rsid w:val="229B423D"/>
    <w:rsid w:val="23052DF3"/>
    <w:rsid w:val="257007B0"/>
    <w:rsid w:val="269478D8"/>
    <w:rsid w:val="2ACF1C5D"/>
    <w:rsid w:val="2DC5551C"/>
    <w:rsid w:val="2E9A5A84"/>
    <w:rsid w:val="2FAC78F7"/>
    <w:rsid w:val="30351043"/>
    <w:rsid w:val="316D029A"/>
    <w:rsid w:val="32BC1A43"/>
    <w:rsid w:val="338E791B"/>
    <w:rsid w:val="33900270"/>
    <w:rsid w:val="36F87E3A"/>
    <w:rsid w:val="37841AA2"/>
    <w:rsid w:val="379C3687"/>
    <w:rsid w:val="37ED7275"/>
    <w:rsid w:val="3A43428E"/>
    <w:rsid w:val="3AC26874"/>
    <w:rsid w:val="3B3F4A55"/>
    <w:rsid w:val="3B6A0C68"/>
    <w:rsid w:val="3BF2635D"/>
    <w:rsid w:val="3DE11DF4"/>
    <w:rsid w:val="3EF825F6"/>
    <w:rsid w:val="3F9904AC"/>
    <w:rsid w:val="41170E11"/>
    <w:rsid w:val="42F52A99"/>
    <w:rsid w:val="433115C6"/>
    <w:rsid w:val="4427252A"/>
    <w:rsid w:val="44C2699F"/>
    <w:rsid w:val="45D87F80"/>
    <w:rsid w:val="474711ED"/>
    <w:rsid w:val="49CB02BF"/>
    <w:rsid w:val="4ACC6841"/>
    <w:rsid w:val="4AF72D56"/>
    <w:rsid w:val="4CA06088"/>
    <w:rsid w:val="4CEB22E7"/>
    <w:rsid w:val="4D1D096E"/>
    <w:rsid w:val="4D651FA8"/>
    <w:rsid w:val="4DEA4CF4"/>
    <w:rsid w:val="4E345F70"/>
    <w:rsid w:val="4E994025"/>
    <w:rsid w:val="4F060632"/>
    <w:rsid w:val="4F7E5458"/>
    <w:rsid w:val="516B0B60"/>
    <w:rsid w:val="52DD4E28"/>
    <w:rsid w:val="533E462C"/>
    <w:rsid w:val="53CE651E"/>
    <w:rsid w:val="541128AF"/>
    <w:rsid w:val="56003E00"/>
    <w:rsid w:val="57307495"/>
    <w:rsid w:val="57C0602F"/>
    <w:rsid w:val="582F4CC7"/>
    <w:rsid w:val="588E18B4"/>
    <w:rsid w:val="596E7884"/>
    <w:rsid w:val="5B195D24"/>
    <w:rsid w:val="5C50666A"/>
    <w:rsid w:val="5CDB051B"/>
    <w:rsid w:val="5DD86AEA"/>
    <w:rsid w:val="5DFA7592"/>
    <w:rsid w:val="5E0E058B"/>
    <w:rsid w:val="5E24166D"/>
    <w:rsid w:val="606E6554"/>
    <w:rsid w:val="61AC3EF9"/>
    <w:rsid w:val="62E717D1"/>
    <w:rsid w:val="63737739"/>
    <w:rsid w:val="668B029F"/>
    <w:rsid w:val="67697339"/>
    <w:rsid w:val="681F5143"/>
    <w:rsid w:val="699F11B9"/>
    <w:rsid w:val="6A213848"/>
    <w:rsid w:val="6AF1726A"/>
    <w:rsid w:val="6B957ECB"/>
    <w:rsid w:val="6C040ADE"/>
    <w:rsid w:val="6D160E46"/>
    <w:rsid w:val="6E781A51"/>
    <w:rsid w:val="6EC00BE2"/>
    <w:rsid w:val="6F181ACB"/>
    <w:rsid w:val="6F26325B"/>
    <w:rsid w:val="6F525DFE"/>
    <w:rsid w:val="6FA26D85"/>
    <w:rsid w:val="70623849"/>
    <w:rsid w:val="70F679C3"/>
    <w:rsid w:val="71AD31EF"/>
    <w:rsid w:val="7286754B"/>
    <w:rsid w:val="72E63728"/>
    <w:rsid w:val="75E63744"/>
    <w:rsid w:val="77F94F8A"/>
    <w:rsid w:val="7AA83A71"/>
    <w:rsid w:val="7C852F8B"/>
    <w:rsid w:val="7D384885"/>
    <w:rsid w:val="7DB639FC"/>
    <w:rsid w:val="7E075EC0"/>
    <w:rsid w:val="7F417D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autoSpaceDE w:val="0"/>
      <w:autoSpaceDN w:val="0"/>
      <w:ind w:left="181" w:firstLine="420"/>
    </w:pPr>
    <w:rPr>
      <w:rFonts w:eastAsia="楷体_GB2312"/>
      <w:b/>
      <w:kern w:val="0"/>
      <w:szCs w:val="20"/>
      <w:lang w:val="zh-CN"/>
    </w:rPr>
  </w:style>
  <w:style w:type="paragraph" w:styleId="3">
    <w:name w:val="annotation text"/>
    <w:basedOn w:val="1"/>
    <w:qFormat/>
    <w:uiPriority w:val="0"/>
    <w:pPr>
      <w:jc w:val="left"/>
    </w:pPr>
  </w:style>
  <w:style w:type="paragraph" w:styleId="4">
    <w:name w:val="Body Text"/>
    <w:basedOn w:val="1"/>
    <w:next w:val="1"/>
    <w:semiHidden/>
    <w:qFormat/>
    <w:uiPriority w:val="0"/>
    <w:rPr>
      <w:rFonts w:ascii="仿宋" w:hAnsi="仿宋" w:eastAsia="仿宋" w:cs="仿宋"/>
      <w:sz w:val="30"/>
      <w:szCs w:val="30"/>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000000"/>
      <w:u w:val="none"/>
    </w:rPr>
  </w:style>
  <w:style w:type="character" w:styleId="12">
    <w:name w:val="Emphasis"/>
    <w:basedOn w:val="10"/>
    <w:qFormat/>
    <w:uiPriority w:val="0"/>
    <w:rPr>
      <w:i/>
      <w:sz w:val="0"/>
      <w:szCs w:val="0"/>
      <w:shd w:val="clear" w:fill="FFFFFF"/>
    </w:rPr>
  </w:style>
  <w:style w:type="character" w:styleId="13">
    <w:name w:val="HTML Definition"/>
    <w:basedOn w:val="10"/>
    <w:qFormat/>
    <w:uiPriority w:val="0"/>
  </w:style>
  <w:style w:type="character" w:styleId="14">
    <w:name w:val="HTML Variable"/>
    <w:basedOn w:val="10"/>
    <w:qFormat/>
    <w:uiPriority w:val="0"/>
  </w:style>
  <w:style w:type="character" w:styleId="15">
    <w:name w:val="Hyperlink"/>
    <w:basedOn w:val="10"/>
    <w:qFormat/>
    <w:uiPriority w:val="0"/>
    <w:rPr>
      <w:color w:val="000000"/>
      <w:u w:val="none"/>
    </w:rPr>
  </w:style>
  <w:style w:type="character" w:styleId="16">
    <w:name w:val="HTML Code"/>
    <w:basedOn w:val="10"/>
    <w:qFormat/>
    <w:uiPriority w:val="0"/>
    <w:rPr>
      <w:rFonts w:ascii="Courier New" w:hAnsi="Courier New"/>
      <w:sz w:val="20"/>
    </w:rPr>
  </w:style>
  <w:style w:type="character" w:styleId="17">
    <w:name w:val="HTML Cite"/>
    <w:basedOn w:val="10"/>
    <w:qFormat/>
    <w:uiPriority w:val="0"/>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8"/>
      <w:szCs w:val="28"/>
      <w:lang w:val="en-US" w:eastAsia="en-US" w:bidi="ar-SA"/>
    </w:rPr>
  </w:style>
  <w:style w:type="character" w:customStyle="1" w:styleId="20">
    <w:name w:val="nth-child(1)"/>
    <w:basedOn w:val="10"/>
    <w:qFormat/>
    <w:uiPriority w:val="0"/>
  </w:style>
  <w:style w:type="character" w:customStyle="1" w:styleId="21">
    <w:name w:val="layui-laypage-curr"/>
    <w:basedOn w:val="10"/>
    <w:qFormat/>
    <w:uiPriority w:val="0"/>
  </w:style>
  <w:style w:type="character" w:customStyle="1" w:styleId="22">
    <w:name w:val="hover19"/>
    <w:basedOn w:val="10"/>
    <w:qFormat/>
    <w:uiPriority w:val="0"/>
    <w:rPr>
      <w:shd w:val="clear" w:fill="929292"/>
    </w:rPr>
  </w:style>
  <w:style w:type="character" w:customStyle="1" w:styleId="23">
    <w:name w:val="nth-child(2)"/>
    <w:basedOn w:val="10"/>
    <w:qFormat/>
    <w:uiPriority w:val="0"/>
  </w:style>
  <w:style w:type="character" w:customStyle="1" w:styleId="24">
    <w:name w:val="nth-child(3)"/>
    <w:basedOn w:val="10"/>
    <w:qFormat/>
    <w:uiPriority w:val="0"/>
  </w:style>
  <w:style w:type="character" w:customStyle="1" w:styleId="25">
    <w:name w:val="font21"/>
    <w:basedOn w:val="10"/>
    <w:qFormat/>
    <w:uiPriority w:val="0"/>
    <w:rPr>
      <w:rFonts w:hint="eastAsia" w:ascii="方正仿宋_GBK" w:hAnsi="方正仿宋_GBK" w:eastAsia="方正仿宋_GBK" w:cs="方正仿宋_GBK"/>
      <w:color w:val="000000"/>
      <w:sz w:val="22"/>
      <w:szCs w:val="22"/>
      <w:u w:val="none"/>
    </w:rPr>
  </w:style>
  <w:style w:type="character" w:customStyle="1" w:styleId="26">
    <w:name w:val="font31"/>
    <w:basedOn w:val="10"/>
    <w:qFormat/>
    <w:uiPriority w:val="0"/>
    <w:rPr>
      <w:rFonts w:hint="default" w:ascii="Times New Roman" w:hAnsi="Times New Roman" w:cs="Times New Roman"/>
      <w:color w:val="000000"/>
      <w:sz w:val="22"/>
      <w:szCs w:val="22"/>
      <w:u w:val="none"/>
    </w:rPr>
  </w:style>
  <w:style w:type="character" w:customStyle="1" w:styleId="27">
    <w:name w:val="font11"/>
    <w:basedOn w:val="10"/>
    <w:qFormat/>
    <w:uiPriority w:val="0"/>
    <w:rPr>
      <w:rFonts w:hint="eastAsia" w:ascii="方正仿宋_GBK" w:hAnsi="方正仿宋_GBK" w:eastAsia="方正仿宋_GBK" w:cs="方正仿宋_GBK"/>
      <w:color w:val="000000"/>
      <w:sz w:val="22"/>
      <w:szCs w:val="22"/>
      <w:u w:val="none"/>
    </w:rPr>
  </w:style>
  <w:style w:type="character" w:customStyle="1" w:styleId="28">
    <w:name w:val="font41"/>
    <w:basedOn w:val="10"/>
    <w:qFormat/>
    <w:uiPriority w:val="0"/>
    <w:rPr>
      <w:rFonts w:hint="default" w:ascii="Times New Roman" w:hAnsi="Times New Roman" w:cs="Times New Roman"/>
      <w:color w:val="000000"/>
      <w:sz w:val="22"/>
      <w:szCs w:val="22"/>
      <w:u w:val="none"/>
    </w:rPr>
  </w:style>
  <w:style w:type="character" w:customStyle="1" w:styleId="29">
    <w:name w:val="font5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4918</Words>
  <Characters>5150</Characters>
  <TotalTime>125</TotalTime>
  <ScaleCrop>false</ScaleCrop>
  <LinksUpToDate>false</LinksUpToDate>
  <CharactersWithSpaces>5201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2025-06-06T09:09:00Z</dcterms:created>
  <dc:creator>Administrator</dc:creator>
  <cp:lastModifiedBy>许雅琪</cp:lastModifiedBy>
  <cp:lastPrinted>2025-08-06T02:38:00Z</cp:lastPrinted>
  <dcterms:modified xsi:type="dcterms:W3CDTF">2025-08-25T03:21:18Z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2025-06-06T09:09:08Z</vt:filetime>
  </property>
  <property fmtid="{D5CDD505-2E9C-101B-9397-08002B2CF9AE}" pid="4" name="UsrData">
    <vt:lpwstr>68423fabd536be001fea9220wl</vt:lpwstr>
  </property>
  <property fmtid="{D5CDD505-2E9C-101B-9397-08002B2CF9AE}" pid="5" name="KSOProductBuildVer">
    <vt:lpwstr>2052-12.1.0.21915</vt:lpwstr>
  </property>
  <property fmtid="{D5CDD505-2E9C-101B-9397-08002B2CF9AE}" pid="6" name="ICV">
    <vt:lpwstr>C48FA683278C4CA1B780822EC83C40CD_13</vt:lpwstr>
  </property>
  <property fmtid="{D5CDD505-2E9C-101B-9397-08002B2CF9AE}" pid="7" name="KSOTemplateDocerSaveRecord">
    <vt:lpwstr>eyJoZGlkIjoiYTYxNjcwZjI5MDIzN2E1NDZjMTJlOWI2NzFhNzdlNWQiLCJ1c2VySWQiOiIxMTIyNzcyNzYwIn0=</vt:lpwstr>
  </property>
</Properties>
</file>